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FE" w:rsidRPr="000B7EDE" w:rsidRDefault="00F869FE" w:rsidP="00F869FE">
      <w:pPr>
        <w:spacing w:before="120"/>
        <w:rPr>
          <w:b/>
        </w:rPr>
      </w:pPr>
      <w:r w:rsidRPr="000B7EDE">
        <w:rPr>
          <w:b/>
          <w:szCs w:val="28"/>
        </w:rPr>
        <w:t xml:space="preserve">11. </w:t>
      </w:r>
      <w:r w:rsidRPr="000B7EDE">
        <w:rPr>
          <w:b/>
        </w:rPr>
        <w:t>Thủ tục: Gia hạn hoạt động cảng, bến thủy nội địa.</w:t>
      </w:r>
    </w:p>
    <w:p w:rsidR="00F869FE" w:rsidRPr="000B7EDE" w:rsidRDefault="00F869FE" w:rsidP="00F869FE">
      <w:pPr>
        <w:rPr>
          <w:b/>
          <w:bCs/>
        </w:rPr>
      </w:pPr>
      <w:r w:rsidRPr="000B7EDE">
        <w:rPr>
          <w:b/>
          <w:bCs/>
          <w:lang w:val="en-US"/>
        </w:rPr>
        <w:t>11</w:t>
      </w:r>
      <w:r w:rsidRPr="000B7EDE">
        <w:rPr>
          <w:b/>
          <w:bCs/>
        </w:rPr>
        <w:t xml:space="preserve">.1. Trình tự, cách thức, thời gian thực hiện: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F869FE" w:rsidRPr="000B7EDE" w:rsidTr="00A15319">
        <w:trPr>
          <w:trHeight w:val="405"/>
          <w:tblHeader/>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line="240" w:lineRule="auto"/>
              <w:jc w:val="center"/>
              <w:rPr>
                <w:rFonts w:eastAsia="Times New Roman"/>
                <w:b/>
                <w:sz w:val="24"/>
                <w:szCs w:val="24"/>
              </w:rPr>
            </w:pPr>
            <w:r w:rsidRPr="000B7EDE">
              <w:rPr>
                <w:b/>
                <w:bCs/>
              </w:rPr>
              <w:t xml:space="preserve"> </w:t>
            </w:r>
            <w:r w:rsidRPr="000B7EDE">
              <w:rPr>
                <w:rFonts w:eastAsia="Times New Roman"/>
                <w:b/>
                <w:sz w:val="24"/>
                <w:szCs w:val="24"/>
              </w:rPr>
              <w:t>TT</w:t>
            </w:r>
          </w:p>
        </w:tc>
        <w:tc>
          <w:tcPr>
            <w:tcW w:w="1192"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Trình tự</w:t>
            </w:r>
            <w:r w:rsidRPr="000B7EDE">
              <w:rPr>
                <w:rFonts w:eastAsia="Times New Roman"/>
                <w:b/>
                <w:sz w:val="24"/>
                <w:szCs w:val="24"/>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Thời gian</w:t>
            </w:r>
            <w:r w:rsidRPr="000B7EDE">
              <w:rPr>
                <w:rFonts w:eastAsia="Times New Roman"/>
                <w:b/>
                <w:sz w:val="24"/>
                <w:szCs w:val="24"/>
                <w:lang w:val="en-US"/>
              </w:rPr>
              <w:t xml:space="preserve"> </w:t>
            </w:r>
            <w:r w:rsidRPr="000B7EDE">
              <w:rPr>
                <w:rFonts w:eastAsia="Times New Roman"/>
                <w:b/>
                <w:sz w:val="24"/>
                <w:szCs w:val="24"/>
              </w:rPr>
              <w:t>giải quyết</w:t>
            </w:r>
          </w:p>
        </w:tc>
      </w:tr>
      <w:tr w:rsidR="00F869FE" w:rsidRPr="000B7EDE" w:rsidTr="00A15319">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line="240" w:lineRule="auto"/>
              <w:rPr>
                <w:rFonts w:eastAsia="Times New Roman"/>
                <w:b/>
                <w:sz w:val="24"/>
                <w:szCs w:val="24"/>
              </w:rPr>
            </w:pPr>
            <w:r w:rsidRPr="000B7EDE">
              <w:rPr>
                <w:rFonts w:eastAsia="Times New Roman"/>
                <w:b/>
                <w:sz w:val="24"/>
                <w:szCs w:val="24"/>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hd w:val="clear" w:color="auto" w:fill="FFFFFF"/>
              <w:spacing w:line="240" w:lineRule="auto"/>
              <w:rPr>
                <w:rFonts w:eastAsia="Times New Roman"/>
                <w:b/>
                <w:sz w:val="24"/>
                <w:szCs w:val="24"/>
              </w:rPr>
            </w:pPr>
            <w:r w:rsidRPr="000B7EDE">
              <w:rPr>
                <w:rFonts w:eastAsia="Times New Roman"/>
                <w:b/>
                <w:sz w:val="24"/>
                <w:szCs w:val="24"/>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hd w:val="clear" w:color="auto" w:fill="FFFFFF"/>
              <w:spacing w:before="120" w:line="240" w:lineRule="auto"/>
              <w:ind w:firstLine="357"/>
              <w:rPr>
                <w:rFonts w:eastAsia="Times New Roman"/>
                <w:sz w:val="24"/>
                <w:szCs w:val="24"/>
              </w:rPr>
            </w:pPr>
            <w:r w:rsidRPr="000B7EDE">
              <w:rPr>
                <w:rFonts w:eastAsia="Times New Roman"/>
                <w:sz w:val="24"/>
                <w:szCs w:val="24"/>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line="240" w:lineRule="auto"/>
              <w:ind w:firstLine="357"/>
              <w:rPr>
                <w:rFonts w:eastAsia="Times New Roman"/>
                <w:sz w:val="24"/>
                <w:szCs w:val="24"/>
              </w:rPr>
            </w:pPr>
          </w:p>
        </w:tc>
      </w:tr>
      <w:tr w:rsidR="00F869FE" w:rsidRPr="000B7EDE" w:rsidTr="00A15319">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numPr>
                <w:ilvl w:val="0"/>
                <w:numId w:val="42"/>
              </w:numPr>
              <w:spacing w:after="200" w:line="240" w:lineRule="auto"/>
              <w:ind w:left="-10" w:firstLine="10"/>
              <w:contextualSpacing/>
              <w:jc w:val="left"/>
              <w:rPr>
                <w:rFonts w:eastAsia="Times New Roman"/>
                <w:spacing w:val="-6"/>
                <w:sz w:val="24"/>
                <w:szCs w:val="24"/>
              </w:rPr>
            </w:pPr>
            <w:r w:rsidRPr="000B7EDE">
              <w:rPr>
                <w:rFonts w:eastAsia="Times New Roman"/>
                <w:spacing w:val="-6"/>
                <w:sz w:val="24"/>
                <w:szCs w:val="24"/>
              </w:rPr>
              <w:t xml:space="preserve">Tại Bộ phận tiếp nhận và trả kết quả của Sở Xây dựng tại Trung tâm Hành chính công Tỉnh </w:t>
            </w:r>
            <w:r w:rsidRPr="000B7EDE">
              <w:rPr>
                <w:bCs/>
                <w:iCs/>
                <w:sz w:val="24"/>
                <w:szCs w:val="24"/>
              </w:rPr>
              <w:t>đối với cảng thủy nội địa.</w:t>
            </w:r>
          </w:p>
          <w:p w:rsidR="00F869FE" w:rsidRPr="000B7EDE" w:rsidRDefault="00F869FE" w:rsidP="00A15319">
            <w:pPr>
              <w:pBdr>
                <w:top w:val="nil"/>
                <w:left w:val="nil"/>
                <w:bottom w:val="nil"/>
                <w:right w:val="nil"/>
                <w:between w:val="nil"/>
              </w:pBdr>
              <w:shd w:val="clear" w:color="auto" w:fill="FFFFFF"/>
              <w:spacing w:before="120" w:line="240" w:lineRule="auto"/>
              <w:rPr>
                <w:rFonts w:eastAsia="Times New Roman"/>
                <w:sz w:val="24"/>
                <w:szCs w:val="24"/>
              </w:rPr>
            </w:pPr>
            <w:r w:rsidRPr="000B7EDE">
              <w:rPr>
                <w:bCs/>
                <w:sz w:val="24"/>
                <w:szCs w:val="24"/>
                <w:lang w:val="nl-NL"/>
              </w:rPr>
              <w:t xml:space="preserve">- Tại Bộ phận tiếp nhận và trả kết quả của Ủy ban nhân dân cấp huyện </w:t>
            </w:r>
            <w:r w:rsidRPr="000B7EDE">
              <w:rPr>
                <w:bCs/>
                <w:iCs/>
                <w:sz w:val="24"/>
                <w:szCs w:val="24"/>
              </w:rPr>
              <w:t>đối với bến thủy nội địa.</w:t>
            </w:r>
          </w:p>
        </w:tc>
        <w:tc>
          <w:tcPr>
            <w:tcW w:w="1926"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 Sáng: từ 07 giờ đến 11 giờ 30 phút;</w:t>
            </w:r>
          </w:p>
          <w:p w:rsidR="00F869FE" w:rsidRPr="000B7EDE" w:rsidRDefault="00F869FE"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 Chiều: từ 13 giờ 30 đến 17 giờ của các ngày làm việc.</w:t>
            </w:r>
          </w:p>
          <w:p w:rsidR="00F869FE" w:rsidRPr="000B7EDE" w:rsidRDefault="00F869FE" w:rsidP="00A15319">
            <w:pPr>
              <w:pBdr>
                <w:top w:val="nil"/>
                <w:left w:val="nil"/>
                <w:bottom w:val="nil"/>
                <w:right w:val="nil"/>
                <w:between w:val="nil"/>
              </w:pBdr>
              <w:spacing w:line="240" w:lineRule="auto"/>
              <w:ind w:firstLine="357"/>
              <w:rPr>
                <w:rFonts w:eastAsia="Times New Roman"/>
                <w:b/>
                <w:sz w:val="24"/>
                <w:szCs w:val="24"/>
              </w:rPr>
            </w:pPr>
            <w:r w:rsidRPr="000B7EDE">
              <w:rPr>
                <w:rFonts w:eastAsia="Times New Roman"/>
                <w:sz w:val="24"/>
                <w:szCs w:val="24"/>
              </w:rPr>
              <w:t>- Thứ bảy từ 7 giờ đến 11 giờ 30 phút (đối với bộ phận một cửa có tổ chức tiếp nhận hồ sơ ngày thứ 7).</w:t>
            </w:r>
          </w:p>
        </w:tc>
      </w:tr>
      <w:tr w:rsidR="00F869FE" w:rsidRPr="000B7EDE" w:rsidTr="00A15319">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hd w:val="clear" w:color="auto" w:fill="FFFFFF"/>
              <w:spacing w:before="120" w:line="240" w:lineRule="auto"/>
              <w:ind w:firstLine="357"/>
              <w:rPr>
                <w:rFonts w:eastAsia="Times New Roman"/>
                <w:sz w:val="24"/>
                <w:szCs w:val="24"/>
              </w:rPr>
            </w:pPr>
            <w:r w:rsidRPr="000B7EDE">
              <w:rPr>
                <w:rFonts w:eastAsia="Times New Roman"/>
                <w:sz w:val="24"/>
                <w:szCs w:val="24"/>
              </w:rPr>
              <w:t>b) Nộp trực tuyến trên hệ thống dịch vụ công trực tuyến tại website cổng Dịch vụ công của tỉnh Đồng Tháp. (</w:t>
            </w:r>
            <w:r w:rsidRPr="000B7EDE">
              <w:rPr>
                <w:sz w:val="24"/>
                <w:szCs w:val="24"/>
              </w:rPr>
              <w:t>http://dichvucong.dongthap.gov.vn</w:t>
            </w:r>
            <w:r w:rsidRPr="000B7EDE">
              <w:rPr>
                <w:rFonts w:eastAsia="Times New Roman"/>
                <w:sz w:val="24"/>
                <w:szCs w:val="24"/>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24/24 giờ</w:t>
            </w:r>
          </w:p>
        </w:tc>
      </w:tr>
      <w:tr w:rsidR="00F869FE" w:rsidRPr="000B7EDE" w:rsidTr="00A15319">
        <w:trPr>
          <w:trHeight w:val="1820"/>
          <w:jc w:val="center"/>
        </w:trPr>
        <w:tc>
          <w:tcPr>
            <w:tcW w:w="984" w:type="dxa"/>
            <w:vMerge w:val="restart"/>
            <w:tcBorders>
              <w:top w:val="single" w:sz="4" w:space="0" w:color="000000"/>
              <w:left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before="120" w:line="240" w:lineRule="auto"/>
              <w:rPr>
                <w:rFonts w:eastAsia="Times New Roman"/>
                <w:b/>
                <w:sz w:val="24"/>
                <w:szCs w:val="24"/>
              </w:rPr>
            </w:pPr>
            <w:r w:rsidRPr="000B7EDE">
              <w:rPr>
                <w:rFonts w:eastAsia="Times New Roman"/>
                <w:b/>
                <w:sz w:val="24"/>
                <w:szCs w:val="24"/>
              </w:rPr>
              <w:t>Bước 2</w:t>
            </w:r>
          </w:p>
        </w:tc>
        <w:tc>
          <w:tcPr>
            <w:tcW w:w="1192" w:type="dxa"/>
            <w:vMerge w:val="restart"/>
            <w:tcBorders>
              <w:top w:val="single" w:sz="4" w:space="0" w:color="000000"/>
              <w:left w:val="single" w:sz="4" w:space="0" w:color="000000"/>
              <w:right w:val="single" w:sz="4" w:space="0" w:color="000000"/>
            </w:tcBorders>
            <w:vAlign w:val="center"/>
          </w:tcPr>
          <w:p w:rsidR="00F869FE" w:rsidRPr="000B7EDE" w:rsidRDefault="00F869FE" w:rsidP="00A15319">
            <w:pPr>
              <w:spacing w:before="120" w:line="240" w:lineRule="auto"/>
              <w:rPr>
                <w:sz w:val="24"/>
                <w:szCs w:val="24"/>
              </w:rPr>
            </w:pPr>
            <w:r w:rsidRPr="000B7EDE">
              <w:rPr>
                <w:b/>
                <w:sz w:val="24"/>
                <w:szCs w:val="24"/>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rsidR="00F869FE" w:rsidRPr="000B7EDE" w:rsidRDefault="00F869FE" w:rsidP="00A15319">
            <w:pPr>
              <w:spacing w:before="120" w:line="240" w:lineRule="auto"/>
              <w:rPr>
                <w:sz w:val="24"/>
                <w:szCs w:val="24"/>
              </w:rPr>
            </w:pPr>
            <w:r w:rsidRPr="000B7EDE">
              <w:rPr>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F869FE" w:rsidRPr="000B7EDE" w:rsidRDefault="00F869FE" w:rsidP="00A15319">
            <w:pPr>
              <w:spacing w:before="120" w:line="240" w:lineRule="auto"/>
              <w:rPr>
                <w:sz w:val="24"/>
                <w:szCs w:val="24"/>
              </w:rPr>
            </w:pPr>
            <w:r w:rsidRPr="000B7EDE">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F869FE" w:rsidRPr="000B7EDE" w:rsidRDefault="00F869FE" w:rsidP="00A15319">
            <w:pPr>
              <w:spacing w:before="120" w:line="240" w:lineRule="auto"/>
              <w:rPr>
                <w:sz w:val="24"/>
                <w:szCs w:val="24"/>
              </w:rPr>
            </w:pPr>
            <w:r w:rsidRPr="000B7EDE">
              <w:rPr>
                <w:sz w:val="24"/>
                <w:szCs w:val="24"/>
              </w:rPr>
              <w:t>b) Trường hợp từ chối nhận hồ sơ, cán bộ, công chức, viên chức tiếp nhận hồ sơ phải nêu rõ lý do theo mẫu Phiếu từ chối giải quyết hồ sơ thủ tục hành chính;</w:t>
            </w:r>
          </w:p>
          <w:p w:rsidR="00F869FE" w:rsidRPr="000B7EDE" w:rsidRDefault="00F869FE" w:rsidP="00A15319">
            <w:pPr>
              <w:spacing w:before="120" w:line="240" w:lineRule="auto"/>
              <w:ind w:hanging="71"/>
              <w:rPr>
                <w:sz w:val="24"/>
                <w:szCs w:val="24"/>
              </w:rPr>
            </w:pPr>
            <w:r w:rsidRPr="000B7EDE">
              <w:rPr>
                <w:sz w:val="24"/>
                <w:szCs w:val="24"/>
              </w:rPr>
              <w:t xml:space="preserve"> 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tabs>
                <w:tab w:val="left" w:pos="2460"/>
              </w:tabs>
              <w:spacing w:line="240" w:lineRule="auto"/>
              <w:rPr>
                <w:sz w:val="24"/>
                <w:szCs w:val="24"/>
              </w:rPr>
            </w:pPr>
            <w:r w:rsidRPr="000B7EDE">
              <w:rPr>
                <w:sz w:val="24"/>
                <w:szCs w:val="24"/>
              </w:rPr>
              <w:t>Chuyển ngay hồ sơ trong ngày làm việc hoặc vào đầu giờ ngày làm việc tiếp theo đối với trường hợp tiếp nhận sau 15 giờ hàng ngày.</w:t>
            </w:r>
          </w:p>
        </w:tc>
      </w:tr>
      <w:tr w:rsidR="00F869FE" w:rsidRPr="000B7EDE" w:rsidTr="00A15319">
        <w:trPr>
          <w:trHeight w:val="1820"/>
          <w:jc w:val="center"/>
        </w:trPr>
        <w:tc>
          <w:tcPr>
            <w:tcW w:w="984" w:type="dxa"/>
            <w:vMerge/>
            <w:tcBorders>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before="120" w:line="240" w:lineRule="auto"/>
              <w:rPr>
                <w:rFonts w:eastAsia="Times New Roman"/>
                <w:b/>
                <w:sz w:val="24"/>
                <w:szCs w:val="24"/>
              </w:rPr>
            </w:pPr>
          </w:p>
        </w:tc>
        <w:tc>
          <w:tcPr>
            <w:tcW w:w="1192" w:type="dxa"/>
            <w:vMerge/>
            <w:tcBorders>
              <w:left w:val="single" w:sz="4" w:space="0" w:color="000000"/>
              <w:bottom w:val="single" w:sz="4" w:space="0" w:color="000000"/>
              <w:right w:val="single" w:sz="4" w:space="0" w:color="000000"/>
            </w:tcBorders>
            <w:vAlign w:val="center"/>
          </w:tcPr>
          <w:p w:rsidR="00F869FE" w:rsidRPr="000B7EDE" w:rsidRDefault="00F869FE" w:rsidP="00A15319">
            <w:pPr>
              <w:spacing w:before="120" w:line="240" w:lineRule="auto"/>
              <w:rPr>
                <w:b/>
                <w:sz w:val="24"/>
                <w:szCs w:val="24"/>
              </w:rPr>
            </w:pPr>
          </w:p>
        </w:tc>
        <w:tc>
          <w:tcPr>
            <w:tcW w:w="6187" w:type="dxa"/>
            <w:tcBorders>
              <w:top w:val="single" w:sz="4" w:space="0" w:color="000000"/>
              <w:left w:val="single" w:sz="4" w:space="0" w:color="000000"/>
              <w:bottom w:val="single" w:sz="4" w:space="0" w:color="000000"/>
              <w:right w:val="single" w:sz="4" w:space="0" w:color="000000"/>
            </w:tcBorders>
          </w:tcPr>
          <w:p w:rsidR="00F869FE" w:rsidRPr="000B7EDE" w:rsidRDefault="00F869FE" w:rsidP="00A15319">
            <w:pPr>
              <w:shd w:val="clear" w:color="auto" w:fill="FFFFFF"/>
              <w:spacing w:before="120" w:after="120" w:line="240" w:lineRule="auto"/>
              <w:rPr>
                <w:sz w:val="24"/>
                <w:szCs w:val="24"/>
              </w:rPr>
            </w:pPr>
            <w:r w:rsidRPr="000B7EDE">
              <w:rPr>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F869FE" w:rsidRPr="000B7EDE" w:rsidRDefault="00F869FE" w:rsidP="00A15319">
            <w:pPr>
              <w:shd w:val="clear" w:color="auto" w:fill="FFFFFF"/>
              <w:spacing w:after="120" w:line="240" w:lineRule="auto"/>
              <w:ind w:firstLine="34"/>
              <w:rPr>
                <w:sz w:val="24"/>
                <w:szCs w:val="24"/>
              </w:rPr>
            </w:pPr>
            <w:r w:rsidRPr="000B7EDE">
              <w:rPr>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F869FE" w:rsidRPr="000B7EDE" w:rsidRDefault="00F869FE" w:rsidP="00A15319">
            <w:pPr>
              <w:shd w:val="clear" w:color="auto" w:fill="FFFFFF"/>
              <w:spacing w:before="120" w:after="120" w:line="240" w:lineRule="auto"/>
              <w:rPr>
                <w:rFonts w:eastAsia="Calibri"/>
                <w:sz w:val="24"/>
                <w:szCs w:val="24"/>
              </w:rPr>
            </w:pPr>
            <w:r w:rsidRPr="000B7EDE">
              <w:rPr>
                <w:rFonts w:eastAsia="Times New Roman"/>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spacing w:after="120" w:line="240" w:lineRule="auto"/>
              <w:rPr>
                <w:rFonts w:eastAsia="Times New Roman"/>
                <w:sz w:val="24"/>
                <w:szCs w:val="24"/>
              </w:rPr>
            </w:pPr>
            <w:r w:rsidRPr="000B7EDE">
              <w:rPr>
                <w:rFonts w:eastAsia="Times New Roman"/>
                <w:sz w:val="24"/>
                <w:szCs w:val="24"/>
              </w:rPr>
              <w:t>Không quá 0,5 ngày làm việc kể từ ngày phát sinh hồ sơ trực tuyến</w:t>
            </w:r>
          </w:p>
        </w:tc>
      </w:tr>
      <w:tr w:rsidR="00F869FE" w:rsidRPr="000B7EDE" w:rsidTr="00A15319">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spacing w:before="120" w:line="240" w:lineRule="auto"/>
              <w:ind w:firstLine="357"/>
              <w:rPr>
                <w:rFonts w:eastAsia="Times New Roman"/>
                <w:sz w:val="24"/>
                <w:szCs w:val="24"/>
                <w:lang w:val="en-US"/>
              </w:rPr>
            </w:pPr>
            <w:r w:rsidRPr="000B7EDE">
              <w:rPr>
                <w:rFonts w:eastAsia="Times New Roman"/>
                <w:sz w:val="24"/>
                <w:szCs w:val="24"/>
                <w:lang w:val="en-US"/>
              </w:rPr>
              <w:t>a) Nộp hồ sơ TTHC:</w:t>
            </w:r>
          </w:p>
          <w:p w:rsidR="00F869FE" w:rsidRPr="000B7EDE" w:rsidRDefault="00F869FE" w:rsidP="00A15319">
            <w:pPr>
              <w:spacing w:before="120" w:line="240" w:lineRule="auto"/>
              <w:ind w:firstLine="357"/>
              <w:rPr>
                <w:rFonts w:eastAsia="Times New Roman"/>
                <w:sz w:val="24"/>
                <w:szCs w:val="24"/>
                <w:lang w:val="en-US"/>
              </w:rPr>
            </w:pPr>
            <w:r w:rsidRPr="000B7EDE">
              <w:rPr>
                <w:rFonts w:eastAsia="Times New Roman"/>
                <w:sz w:val="24"/>
                <w:szCs w:val="24"/>
                <w:lang w:val="en-US"/>
              </w:rPr>
              <w:t>Chủ cảng, bến có như cầu gia hạn hoạt động cảng, bến thủy nội địa nộp hồ sơ đến cơ quan có thẩm quyền sau:</w:t>
            </w:r>
          </w:p>
          <w:p w:rsidR="00F869FE" w:rsidRPr="000B7EDE" w:rsidRDefault="00F869FE" w:rsidP="00A15319">
            <w:pPr>
              <w:spacing w:before="120" w:line="240" w:lineRule="auto"/>
              <w:ind w:firstLine="357"/>
              <w:rPr>
                <w:rFonts w:eastAsia="Times New Roman"/>
                <w:sz w:val="24"/>
                <w:szCs w:val="24"/>
                <w:lang w:val="en-US"/>
              </w:rPr>
            </w:pPr>
            <w:r w:rsidRPr="000B7EDE">
              <w:rPr>
                <w:rFonts w:eastAsia="Times New Roman"/>
                <w:sz w:val="24"/>
                <w:szCs w:val="24"/>
                <w:lang w:val="en-US"/>
              </w:rPr>
              <w:t>- Bộ Giao thông vận tải: gia hạn đối với cảng thủy nội địa tiếp nhận phương tiện thủy nước ngoài;</w:t>
            </w:r>
          </w:p>
          <w:p w:rsidR="00F869FE" w:rsidRPr="000B7EDE" w:rsidRDefault="00F869FE" w:rsidP="00A15319">
            <w:pPr>
              <w:spacing w:before="120" w:line="240" w:lineRule="auto"/>
              <w:ind w:firstLine="357"/>
              <w:rPr>
                <w:rFonts w:eastAsia="Times New Roman"/>
                <w:sz w:val="24"/>
                <w:szCs w:val="24"/>
                <w:lang w:val="en-US"/>
              </w:rPr>
            </w:pPr>
            <w:r w:rsidRPr="000B7EDE">
              <w:rPr>
                <w:rFonts w:eastAsia="Times New Roman"/>
                <w:sz w:val="24"/>
                <w:szCs w:val="24"/>
                <w:lang w:val="en-US"/>
              </w:rPr>
              <w:t>-  Cục Đường thủy nội địa Việt Nam: gia hạn đối với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trừ trường hợp thuộc thẩm quyền của Bộ Giao thông vận tải và các trường hợp khác do Bộ Giao thông vận tải quyết định;</w:t>
            </w:r>
          </w:p>
          <w:p w:rsidR="00F869FE" w:rsidRPr="000B7EDE" w:rsidRDefault="00F869FE" w:rsidP="00A15319">
            <w:pPr>
              <w:spacing w:before="120" w:line="240" w:lineRule="auto"/>
              <w:ind w:firstLine="357"/>
              <w:rPr>
                <w:rFonts w:eastAsia="Times New Roman"/>
                <w:sz w:val="24"/>
                <w:szCs w:val="24"/>
                <w:lang w:val="en-US"/>
              </w:rPr>
            </w:pPr>
            <w:bookmarkStart w:id="0" w:name="_Hlk159319155"/>
            <w:r w:rsidRPr="000B7EDE">
              <w:rPr>
                <w:rFonts w:eastAsia="Times New Roman"/>
                <w:sz w:val="24"/>
                <w:szCs w:val="24"/>
                <w:lang w:val="en-US"/>
              </w:rPr>
              <w:t>-  Sở Xây dựng: gia hạn đối với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w:t>
            </w:r>
            <w:r w:rsidRPr="000B7EDE">
              <w:t xml:space="preserve"> </w:t>
            </w:r>
            <w:r w:rsidRPr="000B7EDE">
              <w:rPr>
                <w:rFonts w:eastAsia="Times New Roman"/>
                <w:sz w:val="24"/>
                <w:szCs w:val="24"/>
                <w:lang w:val="en-US"/>
              </w:rPr>
              <w:t>trừ trường hợp thuộc thẩm quyền của Bộ Giao thông vận tải và các trường hợp khác do Bộ Giao thông vận tải quyết định.</w:t>
            </w:r>
          </w:p>
          <w:p w:rsidR="00F869FE" w:rsidRPr="000B7EDE" w:rsidRDefault="00F869FE" w:rsidP="00A15319">
            <w:pPr>
              <w:spacing w:before="120" w:line="240" w:lineRule="auto"/>
              <w:ind w:firstLine="357"/>
              <w:rPr>
                <w:rFonts w:eastAsia="Times New Roman"/>
                <w:sz w:val="24"/>
                <w:szCs w:val="24"/>
                <w:lang w:val="en-US"/>
              </w:rPr>
            </w:pPr>
            <w:r w:rsidRPr="000B7EDE">
              <w:rPr>
                <w:rFonts w:eastAsia="Times New Roman"/>
                <w:sz w:val="24"/>
                <w:szCs w:val="24"/>
                <w:lang w:val="en-US"/>
              </w:rPr>
              <w:t xml:space="preserve">- UBND huyện gia hạn đối với bến thủy nội địa trên địa bàn huyện, thành phố, </w:t>
            </w:r>
            <w:bookmarkStart w:id="1" w:name="_Hlk159320154"/>
            <w:r w:rsidRPr="000B7EDE">
              <w:rPr>
                <w:rFonts w:eastAsia="Times New Roman"/>
                <w:sz w:val="24"/>
                <w:szCs w:val="24"/>
                <w:lang w:val="en-US"/>
              </w:rPr>
              <w:t>trừ trường hợp thuộc thẩm quyền của Bộ Giao thông vận tải và các trường hợp khác do Bộ Giao thông vận tải quyết định.</w:t>
            </w:r>
            <w:bookmarkEnd w:id="1"/>
          </w:p>
          <w:bookmarkEnd w:id="0"/>
          <w:p w:rsidR="00F869FE" w:rsidRPr="000B7EDE" w:rsidRDefault="00F869FE" w:rsidP="00A15319">
            <w:pPr>
              <w:spacing w:before="120" w:line="240" w:lineRule="auto"/>
              <w:ind w:firstLine="357"/>
              <w:rPr>
                <w:rFonts w:eastAsia="Times New Roman"/>
                <w:sz w:val="24"/>
                <w:szCs w:val="24"/>
                <w:lang w:val="en-US"/>
              </w:rPr>
            </w:pPr>
            <w:r w:rsidRPr="000B7EDE">
              <w:rPr>
                <w:rFonts w:eastAsia="Times New Roman"/>
                <w:sz w:val="24"/>
                <w:szCs w:val="24"/>
                <w:lang w:val="en-US"/>
              </w:rPr>
              <w:t>b) Giải quyết TTHC:</w:t>
            </w:r>
          </w:p>
          <w:p w:rsidR="00F869FE" w:rsidRPr="000B7EDE" w:rsidRDefault="00F869FE" w:rsidP="00A15319">
            <w:pPr>
              <w:spacing w:before="120" w:line="240" w:lineRule="auto"/>
              <w:ind w:firstLine="357"/>
              <w:rPr>
                <w:sz w:val="24"/>
                <w:szCs w:val="24"/>
              </w:rPr>
            </w:pPr>
            <w:r w:rsidRPr="000B7EDE">
              <w:rPr>
                <w:rFonts w:eastAsia="Times New Roman"/>
                <w:sz w:val="24"/>
                <w:szCs w:val="24"/>
                <w:lang w:val="en-US"/>
              </w:rPr>
              <w:lastRenderedPageBreak/>
              <w:t>Trong thời hạn 05 ngày làm việc, kể từ ngày nhận đủ hồ sơ theo quy định, cơ quan có thẩm quyền bố hoạt động cảng, bến thủy nội địa có văn bản gia hạn hoạt động của cảng, bến thủy nội địa.</w:t>
            </w:r>
          </w:p>
        </w:tc>
        <w:tc>
          <w:tcPr>
            <w:tcW w:w="1926"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line="240" w:lineRule="auto"/>
              <w:rPr>
                <w:rFonts w:eastAsia="Times New Roman"/>
                <w:b/>
                <w:sz w:val="24"/>
                <w:szCs w:val="24"/>
                <w:lang w:val="en-US"/>
              </w:rPr>
            </w:pPr>
          </w:p>
          <w:p w:rsidR="00F869FE" w:rsidRPr="000B7EDE" w:rsidRDefault="00F869FE" w:rsidP="00A15319">
            <w:pPr>
              <w:pBdr>
                <w:top w:val="nil"/>
                <w:left w:val="nil"/>
                <w:bottom w:val="nil"/>
                <w:right w:val="nil"/>
                <w:between w:val="nil"/>
              </w:pBdr>
              <w:spacing w:line="240" w:lineRule="auto"/>
              <w:rPr>
                <w:rFonts w:eastAsia="Times New Roman"/>
                <w:b/>
                <w:sz w:val="24"/>
                <w:szCs w:val="24"/>
                <w:lang w:val="en-US"/>
              </w:rPr>
            </w:pPr>
          </w:p>
          <w:p w:rsidR="00F869FE" w:rsidRPr="000B7EDE" w:rsidRDefault="00F869FE" w:rsidP="00A15319">
            <w:pPr>
              <w:pBdr>
                <w:top w:val="nil"/>
                <w:left w:val="nil"/>
                <w:bottom w:val="nil"/>
                <w:right w:val="nil"/>
                <w:between w:val="nil"/>
              </w:pBdr>
              <w:spacing w:line="240" w:lineRule="auto"/>
              <w:rPr>
                <w:rFonts w:eastAsia="Times New Roman"/>
                <w:b/>
                <w:sz w:val="24"/>
                <w:szCs w:val="24"/>
                <w:lang w:val="en-US"/>
              </w:rPr>
            </w:pPr>
          </w:p>
          <w:p w:rsidR="00F869FE" w:rsidRPr="000B7EDE" w:rsidRDefault="00F869FE" w:rsidP="00A15319">
            <w:pPr>
              <w:pBdr>
                <w:top w:val="nil"/>
                <w:left w:val="nil"/>
                <w:bottom w:val="nil"/>
                <w:right w:val="nil"/>
                <w:between w:val="nil"/>
              </w:pBdr>
              <w:spacing w:line="240" w:lineRule="auto"/>
              <w:rPr>
                <w:rFonts w:eastAsia="Times New Roman"/>
                <w:b/>
                <w:sz w:val="24"/>
                <w:szCs w:val="24"/>
                <w:lang w:val="en-US"/>
              </w:rPr>
            </w:pPr>
          </w:p>
          <w:p w:rsidR="00F869FE" w:rsidRPr="000B7EDE" w:rsidRDefault="00F869FE" w:rsidP="00A15319">
            <w:pPr>
              <w:pBdr>
                <w:top w:val="nil"/>
                <w:left w:val="nil"/>
                <w:bottom w:val="nil"/>
                <w:right w:val="nil"/>
                <w:between w:val="nil"/>
              </w:pBdr>
              <w:spacing w:line="240" w:lineRule="auto"/>
              <w:rPr>
                <w:rFonts w:eastAsia="Times New Roman"/>
                <w:b/>
                <w:sz w:val="24"/>
                <w:szCs w:val="24"/>
                <w:lang w:val="en-US"/>
              </w:rPr>
            </w:pPr>
          </w:p>
          <w:p w:rsidR="00F869FE" w:rsidRPr="000B7EDE" w:rsidRDefault="00F869FE" w:rsidP="00A15319">
            <w:pPr>
              <w:pBdr>
                <w:top w:val="nil"/>
                <w:left w:val="nil"/>
                <w:bottom w:val="nil"/>
                <w:right w:val="nil"/>
                <w:between w:val="nil"/>
              </w:pBdr>
              <w:spacing w:line="240" w:lineRule="auto"/>
              <w:rPr>
                <w:rFonts w:eastAsia="Times New Roman"/>
                <w:b/>
                <w:sz w:val="24"/>
                <w:szCs w:val="24"/>
              </w:rPr>
            </w:pPr>
            <w:r w:rsidRPr="000B7EDE">
              <w:rPr>
                <w:rFonts w:eastAsia="Times New Roman"/>
                <w:b/>
                <w:sz w:val="24"/>
                <w:szCs w:val="24"/>
                <w:lang w:val="en-US"/>
              </w:rPr>
              <w:t>5</w:t>
            </w:r>
            <w:r w:rsidRPr="000B7EDE">
              <w:rPr>
                <w:rFonts w:eastAsia="Times New Roman"/>
                <w:b/>
                <w:sz w:val="24"/>
                <w:szCs w:val="24"/>
              </w:rPr>
              <w:t xml:space="preserve"> ngày làm việc</w:t>
            </w:r>
          </w:p>
        </w:tc>
      </w:tr>
      <w:tr w:rsidR="00F869FE" w:rsidRPr="000B7EDE" w:rsidTr="00A15319">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before="120" w:line="240" w:lineRule="auto"/>
              <w:ind w:firstLine="34"/>
              <w:jc w:val="center"/>
              <w:rPr>
                <w:rFonts w:eastAsia="Times New Roman"/>
                <w:b/>
                <w:sz w:val="24"/>
                <w:szCs w:val="24"/>
              </w:rPr>
            </w:pPr>
            <w:r w:rsidRPr="000B7EDE">
              <w:rPr>
                <w:rFonts w:eastAsia="Times New Roman"/>
                <w:b/>
                <w:sz w:val="24"/>
                <w:szCs w:val="24"/>
              </w:rPr>
              <w:t>0,5 ngày</w:t>
            </w:r>
          </w:p>
        </w:tc>
      </w:tr>
      <w:tr w:rsidR="00F869FE" w:rsidRPr="000B7EDE" w:rsidTr="00A15319">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before="120" w:line="240" w:lineRule="auto"/>
              <w:ind w:firstLine="34"/>
              <w:jc w:val="center"/>
              <w:rPr>
                <w:rFonts w:eastAsia="Times New Roman"/>
                <w:b/>
                <w:sz w:val="24"/>
                <w:szCs w:val="24"/>
              </w:rPr>
            </w:pPr>
            <w:r w:rsidRPr="000B7EDE">
              <w:rPr>
                <w:rFonts w:eastAsia="Times New Roman"/>
                <w:b/>
                <w:sz w:val="24"/>
                <w:szCs w:val="24"/>
              </w:rPr>
              <w:t>0</w:t>
            </w:r>
            <w:r w:rsidRPr="000B7EDE">
              <w:rPr>
                <w:rFonts w:eastAsia="Times New Roman"/>
                <w:b/>
                <w:sz w:val="24"/>
                <w:szCs w:val="24"/>
                <w:lang w:val="en-US"/>
              </w:rPr>
              <w:t>4</w:t>
            </w:r>
            <w:r w:rsidRPr="000B7EDE">
              <w:rPr>
                <w:rFonts w:eastAsia="Times New Roman"/>
                <w:b/>
                <w:sz w:val="24"/>
                <w:szCs w:val="24"/>
              </w:rPr>
              <w:t xml:space="preserve"> ngày</w:t>
            </w:r>
          </w:p>
        </w:tc>
      </w:tr>
      <w:tr w:rsidR="00F869FE" w:rsidRPr="000B7EDE" w:rsidTr="00A15319">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Chuyên viên.</w:t>
            </w:r>
          </w:p>
          <w:p w:rsidR="00F869FE" w:rsidRPr="000B7EDE" w:rsidRDefault="00F869FE"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Lãnh đạo phòng/ Bộ phận.</w:t>
            </w:r>
          </w:p>
          <w:p w:rsidR="00F869FE" w:rsidRPr="000B7EDE" w:rsidRDefault="00F869FE"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Lãnh đạo Sở/ UBND cấp huyện.</w:t>
            </w:r>
          </w:p>
        </w:tc>
        <w:tc>
          <w:tcPr>
            <w:tcW w:w="1926" w:type="dxa"/>
            <w:tcBorders>
              <w:top w:val="single" w:sz="4" w:space="0" w:color="000000"/>
              <w:left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before="120" w:line="240" w:lineRule="auto"/>
              <w:ind w:firstLine="34"/>
              <w:rPr>
                <w:rFonts w:eastAsia="Times New Roman"/>
                <w:sz w:val="24"/>
                <w:szCs w:val="24"/>
              </w:rPr>
            </w:pPr>
            <w:r w:rsidRPr="000B7EDE">
              <w:rPr>
                <w:rFonts w:eastAsia="Times New Roman"/>
                <w:sz w:val="24"/>
                <w:szCs w:val="24"/>
              </w:rPr>
              <w:t>0</w:t>
            </w:r>
            <w:r w:rsidRPr="000B7EDE">
              <w:rPr>
                <w:rFonts w:eastAsia="Times New Roman"/>
                <w:sz w:val="24"/>
                <w:szCs w:val="24"/>
                <w:lang w:val="en-US"/>
              </w:rPr>
              <w:t>3</w:t>
            </w:r>
            <w:r w:rsidRPr="000B7EDE">
              <w:rPr>
                <w:rFonts w:eastAsia="Times New Roman"/>
                <w:sz w:val="24"/>
                <w:szCs w:val="24"/>
              </w:rPr>
              <w:t xml:space="preserve"> ngày</w:t>
            </w:r>
          </w:p>
          <w:p w:rsidR="00F869FE" w:rsidRPr="000B7EDE" w:rsidRDefault="00F869FE" w:rsidP="00A15319">
            <w:pPr>
              <w:pBdr>
                <w:top w:val="nil"/>
                <w:left w:val="nil"/>
                <w:bottom w:val="nil"/>
                <w:right w:val="nil"/>
                <w:between w:val="nil"/>
              </w:pBdr>
              <w:spacing w:before="120" w:line="240" w:lineRule="auto"/>
              <w:ind w:firstLine="34"/>
              <w:rPr>
                <w:rFonts w:eastAsia="Times New Roman"/>
                <w:sz w:val="24"/>
                <w:szCs w:val="24"/>
              </w:rPr>
            </w:pPr>
            <w:r w:rsidRPr="000B7EDE">
              <w:rPr>
                <w:rFonts w:eastAsia="Times New Roman"/>
                <w:sz w:val="24"/>
                <w:szCs w:val="24"/>
              </w:rPr>
              <w:t>0,5 ngày</w:t>
            </w:r>
          </w:p>
          <w:p w:rsidR="00F869FE" w:rsidRPr="000B7EDE" w:rsidRDefault="00F869FE" w:rsidP="00A15319">
            <w:pPr>
              <w:pBdr>
                <w:top w:val="nil"/>
                <w:left w:val="nil"/>
                <w:bottom w:val="nil"/>
                <w:right w:val="nil"/>
                <w:between w:val="nil"/>
              </w:pBdr>
              <w:spacing w:before="120" w:line="240" w:lineRule="auto"/>
              <w:ind w:firstLine="34"/>
              <w:rPr>
                <w:rFonts w:eastAsia="Times New Roman"/>
                <w:sz w:val="24"/>
                <w:szCs w:val="24"/>
              </w:rPr>
            </w:pPr>
            <w:r w:rsidRPr="000B7EDE">
              <w:rPr>
                <w:rFonts w:eastAsia="Times New Roman"/>
                <w:sz w:val="24"/>
                <w:szCs w:val="24"/>
              </w:rPr>
              <w:t>0,5 ngày</w:t>
            </w:r>
          </w:p>
        </w:tc>
      </w:tr>
      <w:tr w:rsidR="00F869FE" w:rsidRPr="000B7EDE" w:rsidTr="00A15319">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rsidR="00F869FE" w:rsidRPr="000B7EDE" w:rsidRDefault="00F869FE" w:rsidP="00A15319">
            <w:pPr>
              <w:spacing w:before="120" w:line="240" w:lineRule="auto"/>
              <w:rPr>
                <w:sz w:val="24"/>
                <w:szCs w:val="24"/>
              </w:rPr>
            </w:pPr>
            <w:r w:rsidRPr="000B7EDE">
              <w:rPr>
                <w:sz w:val="24"/>
                <w:szCs w:val="24"/>
              </w:rPr>
              <w:t>- Văn thư</w:t>
            </w:r>
          </w:p>
        </w:tc>
        <w:tc>
          <w:tcPr>
            <w:tcW w:w="1926" w:type="dxa"/>
            <w:tcBorders>
              <w:top w:val="single" w:sz="4" w:space="0" w:color="000000"/>
              <w:left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0,5 ngày</w:t>
            </w:r>
          </w:p>
        </w:tc>
      </w:tr>
      <w:tr w:rsidR="00F869FE" w:rsidRPr="000B7EDE" w:rsidTr="00A15319">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spacing w:line="240" w:lineRule="auto"/>
              <w:ind w:firstLine="357"/>
              <w:rPr>
                <w:b/>
                <w:sz w:val="24"/>
                <w:szCs w:val="24"/>
              </w:rPr>
            </w:pPr>
            <w:r w:rsidRPr="000B7EDE">
              <w:rPr>
                <w:sz w:val="24"/>
                <w:szCs w:val="24"/>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line="240" w:lineRule="auto"/>
              <w:rPr>
                <w:rFonts w:eastAsia="Times New Roman"/>
                <w:b/>
                <w:sz w:val="24"/>
                <w:szCs w:val="24"/>
              </w:rPr>
            </w:pPr>
            <w:r w:rsidRPr="000B7EDE">
              <w:rPr>
                <w:rFonts w:eastAsia="Times New Roman"/>
                <w:b/>
                <w:sz w:val="24"/>
                <w:szCs w:val="24"/>
                <w:lang w:val="en-US"/>
              </w:rPr>
              <w:t>5</w:t>
            </w:r>
            <w:r w:rsidRPr="000B7EDE">
              <w:rPr>
                <w:rFonts w:eastAsia="Times New Roman"/>
                <w:b/>
                <w:sz w:val="24"/>
                <w:szCs w:val="24"/>
              </w:rPr>
              <w:t xml:space="preserve"> ngày làm việc </w:t>
            </w:r>
          </w:p>
        </w:tc>
      </w:tr>
      <w:tr w:rsidR="00F869FE" w:rsidRPr="000B7EDE" w:rsidTr="00A15319">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before="120" w:line="240" w:lineRule="auto"/>
              <w:rPr>
                <w:rFonts w:eastAsia="Times New Roman"/>
                <w:b/>
                <w:sz w:val="24"/>
                <w:szCs w:val="24"/>
              </w:rPr>
            </w:pPr>
            <w:r w:rsidRPr="000B7EDE">
              <w:rPr>
                <w:rFonts w:eastAsia="Times New Roman"/>
                <w:b/>
                <w:sz w:val="24"/>
                <w:szCs w:val="24"/>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before="120" w:line="240" w:lineRule="auto"/>
              <w:ind w:firstLine="357"/>
              <w:rPr>
                <w:rFonts w:eastAsia="Times New Roman"/>
                <w:sz w:val="24"/>
                <w:szCs w:val="24"/>
              </w:rPr>
            </w:pPr>
            <w:r w:rsidRPr="000B7EDE">
              <w:rPr>
                <w:rFonts w:eastAsia="Times New Roman"/>
                <w:b/>
                <w:sz w:val="24"/>
                <w:szCs w:val="24"/>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shd w:val="clear" w:color="auto" w:fill="FFFFFF"/>
              <w:spacing w:before="120" w:line="240" w:lineRule="auto"/>
              <w:ind w:firstLine="357"/>
              <w:rPr>
                <w:sz w:val="24"/>
                <w:szCs w:val="24"/>
              </w:rPr>
            </w:pPr>
            <w:r w:rsidRPr="000B7EDE">
              <w:rPr>
                <w:sz w:val="24"/>
                <w:szCs w:val="24"/>
              </w:rPr>
              <w:t>Công chức tại Trung tâm Hành chính công Tỉnh hoặc Bộ phận tiếp nhận hồ sơ và trả kết quả cấp huyện trả kết quả nhập vào sổ theo dõi hồ sơ và phần mềm một cửa điện tử, thực hiện như sau:</w:t>
            </w:r>
          </w:p>
          <w:p w:rsidR="00F869FE" w:rsidRPr="000B7EDE" w:rsidRDefault="00F869FE" w:rsidP="00A15319">
            <w:pPr>
              <w:shd w:val="clear" w:color="auto" w:fill="FFFFFF"/>
              <w:spacing w:before="120" w:line="240" w:lineRule="auto"/>
              <w:ind w:firstLine="357"/>
              <w:rPr>
                <w:sz w:val="24"/>
                <w:szCs w:val="24"/>
              </w:rPr>
            </w:pPr>
            <w:r w:rsidRPr="000B7EDE">
              <w:rPr>
                <w:sz w:val="24"/>
                <w:szCs w:val="24"/>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869FE" w:rsidRPr="000B7EDE" w:rsidRDefault="00F869FE" w:rsidP="00A15319">
            <w:pPr>
              <w:spacing w:before="120" w:line="240" w:lineRule="auto"/>
              <w:ind w:firstLine="34"/>
              <w:rPr>
                <w:sz w:val="24"/>
                <w:szCs w:val="24"/>
              </w:rPr>
            </w:pPr>
            <w:r w:rsidRPr="000B7EDE">
              <w:rPr>
                <w:sz w:val="24"/>
                <w:szCs w:val="24"/>
              </w:rPr>
              <w:t xml:space="preserve">     -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rsidR="00F869FE" w:rsidRPr="000B7EDE" w:rsidRDefault="00F869FE" w:rsidP="00A15319">
            <w:pPr>
              <w:spacing w:before="120" w:line="240" w:lineRule="auto"/>
              <w:ind w:firstLine="34"/>
              <w:rPr>
                <w:sz w:val="24"/>
                <w:szCs w:val="24"/>
              </w:rPr>
            </w:pPr>
            <w:r w:rsidRPr="000B7EDE">
              <w:rPr>
                <w:sz w:val="24"/>
                <w:szCs w:val="24"/>
              </w:rPr>
              <w:t xml:space="preserve">     - Trường hợp tổ chức, cá nhân đã đăng ký nhận kết quả qua dịch vụ bưu chính thì việc trả kết quả, thu phí, lệ phí (nếu có) và cước phí được thực hiện qua dịch vụ bưu chính;</w:t>
            </w:r>
          </w:p>
          <w:p w:rsidR="00F869FE" w:rsidRPr="000B7EDE" w:rsidRDefault="00F869FE" w:rsidP="00A15319">
            <w:pPr>
              <w:spacing w:before="120" w:line="240" w:lineRule="auto"/>
              <w:ind w:firstLine="34"/>
              <w:rPr>
                <w:rFonts w:eastAsia="Times New Roman"/>
                <w:sz w:val="24"/>
                <w:szCs w:val="24"/>
              </w:rPr>
            </w:pPr>
            <w:r w:rsidRPr="000B7EDE">
              <w:rPr>
                <w:sz w:val="24"/>
                <w:szCs w:val="24"/>
              </w:rPr>
              <w:t xml:space="preserve">     -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1926" w:type="dxa"/>
            <w:tcBorders>
              <w:top w:val="single" w:sz="4" w:space="0" w:color="000000"/>
              <w:left w:val="single" w:sz="4" w:space="0" w:color="000000"/>
              <w:bottom w:val="single" w:sz="4" w:space="0" w:color="000000"/>
              <w:right w:val="single" w:sz="4" w:space="0" w:color="000000"/>
            </w:tcBorders>
            <w:vAlign w:val="center"/>
          </w:tcPr>
          <w:p w:rsidR="00F869FE" w:rsidRPr="000B7EDE" w:rsidRDefault="00F869FE" w:rsidP="00A15319">
            <w:pPr>
              <w:pBdr>
                <w:top w:val="nil"/>
                <w:left w:val="nil"/>
                <w:bottom w:val="nil"/>
                <w:right w:val="nil"/>
                <w:between w:val="nil"/>
              </w:pBdr>
              <w:spacing w:before="120" w:line="240" w:lineRule="auto"/>
              <w:rPr>
                <w:rFonts w:eastAsia="Times New Roman"/>
                <w:sz w:val="24"/>
                <w:szCs w:val="24"/>
              </w:rPr>
            </w:pPr>
            <w:r w:rsidRPr="000B7EDE">
              <w:rPr>
                <w:rFonts w:eastAsia="Times New Roman"/>
                <w:sz w:val="24"/>
                <w:szCs w:val="24"/>
              </w:rPr>
              <w:t>- Sáng: từ 07 giờ đến 11 giờ 30 phút;</w:t>
            </w:r>
          </w:p>
          <w:p w:rsidR="00F869FE" w:rsidRPr="000B7EDE" w:rsidRDefault="00F869FE" w:rsidP="00A15319">
            <w:pPr>
              <w:pBdr>
                <w:top w:val="nil"/>
                <w:left w:val="nil"/>
                <w:bottom w:val="nil"/>
                <w:right w:val="nil"/>
                <w:between w:val="nil"/>
              </w:pBdr>
              <w:spacing w:before="120" w:line="240" w:lineRule="auto"/>
              <w:ind w:firstLine="34"/>
              <w:rPr>
                <w:rFonts w:eastAsia="Times New Roman"/>
                <w:sz w:val="24"/>
                <w:szCs w:val="24"/>
              </w:rPr>
            </w:pPr>
            <w:r w:rsidRPr="000B7EDE">
              <w:rPr>
                <w:rFonts w:eastAsia="Times New Roman"/>
                <w:sz w:val="24"/>
                <w:szCs w:val="24"/>
              </w:rPr>
              <w:t>- Chiều: từ 13 giờ 30 đến 17 giờ của các ngày làm việc.</w:t>
            </w:r>
          </w:p>
          <w:p w:rsidR="00F869FE" w:rsidRPr="000B7EDE" w:rsidRDefault="00F869FE" w:rsidP="00A15319">
            <w:pPr>
              <w:pBdr>
                <w:top w:val="nil"/>
                <w:left w:val="nil"/>
                <w:bottom w:val="nil"/>
                <w:right w:val="nil"/>
                <w:between w:val="nil"/>
              </w:pBdr>
              <w:spacing w:before="120" w:line="240" w:lineRule="auto"/>
              <w:ind w:firstLine="34"/>
              <w:rPr>
                <w:rFonts w:eastAsia="Times New Roman"/>
                <w:i/>
                <w:sz w:val="24"/>
                <w:szCs w:val="24"/>
              </w:rPr>
            </w:pPr>
            <w:r w:rsidRPr="000B7EDE">
              <w:rPr>
                <w:rFonts w:eastAsia="Times New Roman"/>
                <w:sz w:val="24"/>
                <w:szCs w:val="24"/>
              </w:rPr>
              <w:t>- Thứ bảy từ 7 giờ đến 11 giờ 30 phút.</w:t>
            </w:r>
          </w:p>
        </w:tc>
      </w:tr>
    </w:tbl>
    <w:p w:rsidR="00F869FE" w:rsidRPr="000B7EDE" w:rsidRDefault="00F869FE" w:rsidP="00F869FE">
      <w:pPr>
        <w:widowControl w:val="0"/>
        <w:autoSpaceDE w:val="0"/>
        <w:autoSpaceDN w:val="0"/>
        <w:adjustRightInd w:val="0"/>
        <w:spacing w:after="120"/>
        <w:rPr>
          <w:b/>
          <w:bCs/>
        </w:rPr>
      </w:pPr>
      <w:r w:rsidRPr="000B7EDE">
        <w:rPr>
          <w:b/>
          <w:bCs/>
        </w:rPr>
        <w:t xml:space="preserve">    </w:t>
      </w:r>
      <w:r w:rsidRPr="000B7EDE">
        <w:rPr>
          <w:b/>
          <w:bCs/>
        </w:rPr>
        <w:tab/>
      </w:r>
      <w:r w:rsidRPr="000B7EDE">
        <w:rPr>
          <w:b/>
          <w:bCs/>
          <w:lang w:val="en-US"/>
        </w:rPr>
        <w:t>11</w:t>
      </w:r>
      <w:r w:rsidRPr="000B7EDE">
        <w:rPr>
          <w:b/>
          <w:bCs/>
        </w:rPr>
        <w:t>.2. Thành phần, số lượng hồ sơ:</w:t>
      </w:r>
    </w:p>
    <w:p w:rsidR="00F869FE" w:rsidRPr="000B7EDE" w:rsidRDefault="00F869FE" w:rsidP="00F869FE">
      <w:pPr>
        <w:widowControl w:val="0"/>
        <w:tabs>
          <w:tab w:val="left" w:pos="709"/>
        </w:tabs>
        <w:autoSpaceDE w:val="0"/>
        <w:autoSpaceDN w:val="0"/>
        <w:spacing w:before="120" w:line="240" w:lineRule="auto"/>
        <w:rPr>
          <w:rFonts w:eastAsia="Times New Roman"/>
          <w:b/>
          <w:lang w:val="vi"/>
        </w:rPr>
      </w:pPr>
      <w:r w:rsidRPr="000B7EDE">
        <w:rPr>
          <w:rFonts w:eastAsia="Times New Roman"/>
          <w:b/>
        </w:rPr>
        <w:tab/>
      </w:r>
      <w:r w:rsidRPr="000B7EDE">
        <w:rPr>
          <w:rFonts w:eastAsia="Times New Roman"/>
          <w:b/>
          <w:lang w:val="en-US"/>
        </w:rPr>
        <w:t xml:space="preserve">a) </w:t>
      </w:r>
      <w:r w:rsidRPr="000B7EDE">
        <w:rPr>
          <w:rFonts w:eastAsia="Times New Roman"/>
          <w:b/>
          <w:lang w:val="vi"/>
        </w:rPr>
        <w:t>Thành phần hồ</w:t>
      </w:r>
      <w:r w:rsidRPr="000B7EDE">
        <w:rPr>
          <w:rFonts w:eastAsia="Times New Roman"/>
          <w:b/>
          <w:spacing w:val="-1"/>
          <w:lang w:val="vi"/>
        </w:rPr>
        <w:t xml:space="preserve"> </w:t>
      </w:r>
      <w:r w:rsidRPr="000B7EDE">
        <w:rPr>
          <w:rFonts w:eastAsia="Times New Roman"/>
          <w:b/>
          <w:lang w:val="vi"/>
        </w:rPr>
        <w:t>sơ:</w:t>
      </w:r>
    </w:p>
    <w:p w:rsidR="00F869FE" w:rsidRPr="000B7EDE" w:rsidRDefault="00F869FE" w:rsidP="00F869FE">
      <w:pPr>
        <w:widowControl w:val="0"/>
        <w:tabs>
          <w:tab w:val="left" w:pos="709"/>
        </w:tabs>
        <w:autoSpaceDE w:val="0"/>
        <w:autoSpaceDN w:val="0"/>
        <w:spacing w:before="120" w:line="240" w:lineRule="auto"/>
        <w:rPr>
          <w:rFonts w:eastAsia="Times New Roman"/>
          <w:lang w:val="en-US"/>
        </w:rPr>
      </w:pPr>
      <w:r w:rsidRPr="000B7EDE">
        <w:rPr>
          <w:rFonts w:eastAsia="Times New Roman"/>
          <w:lang w:val="en-US"/>
        </w:rPr>
        <w:tab/>
        <w:t>- Đơn đề nghị gia hạn hoạt động cảng, bến thủy nội địa;</w:t>
      </w:r>
    </w:p>
    <w:p w:rsidR="00F869FE" w:rsidRPr="000B7EDE" w:rsidRDefault="00F869FE" w:rsidP="00F869FE">
      <w:pPr>
        <w:widowControl w:val="0"/>
        <w:tabs>
          <w:tab w:val="left" w:pos="709"/>
        </w:tabs>
        <w:autoSpaceDE w:val="0"/>
        <w:autoSpaceDN w:val="0"/>
        <w:spacing w:before="120" w:line="240" w:lineRule="auto"/>
        <w:rPr>
          <w:rFonts w:eastAsia="Times New Roman"/>
          <w:lang w:val="en-US"/>
        </w:rPr>
      </w:pPr>
      <w:r w:rsidRPr="000B7EDE">
        <w:rPr>
          <w:rFonts w:eastAsia="Times New Roman"/>
          <w:lang w:val="en-US"/>
        </w:rPr>
        <w:lastRenderedPageBreak/>
        <w:tab/>
        <w:t>- Giấy tờ liên quan đến đất xây dựng cảng, bến thủy nội địa được cơ quan có thẩm quyền gia hạn thời hạn sử dụng;</w:t>
      </w:r>
    </w:p>
    <w:p w:rsidR="00F869FE" w:rsidRPr="000B7EDE" w:rsidRDefault="00F869FE" w:rsidP="00F869FE">
      <w:pPr>
        <w:widowControl w:val="0"/>
        <w:tabs>
          <w:tab w:val="left" w:pos="709"/>
        </w:tabs>
        <w:autoSpaceDE w:val="0"/>
        <w:autoSpaceDN w:val="0"/>
        <w:spacing w:before="120" w:line="240" w:lineRule="auto"/>
        <w:rPr>
          <w:rFonts w:eastAsia="Times New Roman"/>
          <w:lang w:val="en-US"/>
        </w:rPr>
      </w:pPr>
      <w:r w:rsidRPr="000B7EDE">
        <w:rPr>
          <w:rFonts w:eastAsia="Times New Roman"/>
          <w:b/>
          <w:lang w:val="en-US"/>
        </w:rPr>
        <w:tab/>
        <w:t xml:space="preserve">b) </w:t>
      </w:r>
      <w:r w:rsidRPr="000B7EDE">
        <w:rPr>
          <w:rFonts w:eastAsia="Times New Roman"/>
          <w:b/>
          <w:lang w:val="vi"/>
        </w:rPr>
        <w:t>Số lượng hồ sơ:</w:t>
      </w:r>
      <w:r w:rsidRPr="000B7EDE">
        <w:rPr>
          <w:rFonts w:eastAsia="Times New Roman"/>
          <w:lang w:val="vi"/>
        </w:rPr>
        <w:t xml:space="preserve"> 01 (một) bộ hồ</w:t>
      </w:r>
      <w:r w:rsidRPr="000B7EDE">
        <w:rPr>
          <w:rFonts w:eastAsia="Times New Roman"/>
          <w:spacing w:val="-2"/>
          <w:lang w:val="vi"/>
        </w:rPr>
        <w:t xml:space="preserve"> </w:t>
      </w:r>
      <w:r w:rsidRPr="000B7EDE">
        <w:rPr>
          <w:rFonts w:eastAsia="Times New Roman"/>
          <w:lang w:val="vi"/>
        </w:rPr>
        <w:t>sơ.</w:t>
      </w:r>
    </w:p>
    <w:p w:rsidR="00F869FE" w:rsidRPr="000B7EDE" w:rsidRDefault="00F869FE" w:rsidP="00F869FE">
      <w:pPr>
        <w:widowControl w:val="0"/>
        <w:tabs>
          <w:tab w:val="left" w:pos="709"/>
        </w:tabs>
        <w:autoSpaceDE w:val="0"/>
        <w:autoSpaceDN w:val="0"/>
        <w:spacing w:before="120" w:line="240" w:lineRule="auto"/>
        <w:rPr>
          <w:rFonts w:eastAsia="Times New Roman"/>
          <w:lang w:val="vi"/>
        </w:rPr>
      </w:pPr>
      <w:r w:rsidRPr="000B7EDE">
        <w:rPr>
          <w:rFonts w:eastAsia="Times New Roman"/>
          <w:b/>
          <w:lang w:val="en-US"/>
        </w:rPr>
        <w:tab/>
        <w:t xml:space="preserve">11.3. </w:t>
      </w:r>
      <w:r w:rsidRPr="000B7EDE">
        <w:rPr>
          <w:rFonts w:eastAsia="Times New Roman"/>
          <w:b/>
          <w:lang w:val="vi"/>
        </w:rPr>
        <w:t xml:space="preserve">Thời hạn giải quyết: </w:t>
      </w:r>
      <w:r w:rsidRPr="000B7EDE">
        <w:rPr>
          <w:rFonts w:eastAsia="Times New Roman"/>
          <w:lang w:val="vi"/>
        </w:rPr>
        <w:t>Trong thời hạn 05 ngày làm việc, kể từ ngày nhận đủ hồ sơ theo quy định.</w:t>
      </w:r>
    </w:p>
    <w:p w:rsidR="00F869FE" w:rsidRPr="000B7EDE" w:rsidRDefault="00F869FE" w:rsidP="00F869FE">
      <w:pPr>
        <w:widowControl w:val="0"/>
        <w:tabs>
          <w:tab w:val="left" w:pos="709"/>
        </w:tabs>
        <w:autoSpaceDE w:val="0"/>
        <w:autoSpaceDN w:val="0"/>
        <w:spacing w:before="120" w:line="240" w:lineRule="auto"/>
        <w:rPr>
          <w:rFonts w:eastAsia="Times New Roman"/>
          <w:lang w:val="vi"/>
        </w:rPr>
      </w:pPr>
      <w:r w:rsidRPr="000B7EDE">
        <w:rPr>
          <w:rFonts w:eastAsia="Times New Roman"/>
          <w:b/>
          <w:lang w:val="en-US"/>
        </w:rPr>
        <w:tab/>
        <w:t xml:space="preserve">11.4. </w:t>
      </w:r>
      <w:r w:rsidRPr="000B7EDE">
        <w:rPr>
          <w:rFonts w:eastAsia="Times New Roman"/>
          <w:b/>
          <w:lang w:val="vi"/>
        </w:rPr>
        <w:t xml:space="preserve">Đối tượng thực hiện TTHC: </w:t>
      </w:r>
      <w:r w:rsidRPr="000B7EDE">
        <w:rPr>
          <w:rFonts w:eastAsia="Times New Roman"/>
          <w:lang w:val="vi"/>
        </w:rPr>
        <w:t>Tổ chức, cá nhân.</w:t>
      </w:r>
    </w:p>
    <w:p w:rsidR="00F869FE" w:rsidRPr="000B7EDE" w:rsidRDefault="00F869FE" w:rsidP="00F869FE">
      <w:pPr>
        <w:widowControl w:val="0"/>
        <w:tabs>
          <w:tab w:val="left" w:pos="709"/>
        </w:tabs>
        <w:autoSpaceDE w:val="0"/>
        <w:autoSpaceDN w:val="0"/>
        <w:spacing w:before="120" w:line="240" w:lineRule="auto"/>
        <w:outlineLvl w:val="0"/>
        <w:rPr>
          <w:rFonts w:eastAsia="Times New Roman"/>
          <w:b/>
          <w:bCs/>
          <w:lang w:val="en-US"/>
        </w:rPr>
      </w:pPr>
      <w:r w:rsidRPr="000B7EDE">
        <w:rPr>
          <w:rFonts w:eastAsia="Times New Roman"/>
          <w:b/>
          <w:bCs/>
          <w:lang w:val="en-US"/>
        </w:rPr>
        <w:tab/>
        <w:t xml:space="preserve">11.5. </w:t>
      </w:r>
      <w:r w:rsidRPr="000B7EDE">
        <w:rPr>
          <w:rFonts w:eastAsia="Times New Roman"/>
          <w:b/>
          <w:bCs/>
          <w:lang w:val="vi"/>
        </w:rPr>
        <w:t>Cơ quan thực hiện</w:t>
      </w:r>
      <w:r w:rsidRPr="000B7EDE">
        <w:rPr>
          <w:rFonts w:eastAsia="Times New Roman"/>
          <w:b/>
          <w:bCs/>
          <w:spacing w:val="-6"/>
          <w:lang w:val="vi"/>
        </w:rPr>
        <w:t xml:space="preserve"> </w:t>
      </w:r>
      <w:r w:rsidRPr="000B7EDE">
        <w:rPr>
          <w:rFonts w:eastAsia="Times New Roman"/>
          <w:b/>
          <w:bCs/>
          <w:lang w:val="vi"/>
        </w:rPr>
        <w:t>TTHC:</w:t>
      </w:r>
    </w:p>
    <w:p w:rsidR="00F869FE" w:rsidRPr="000B7EDE" w:rsidRDefault="00F869FE" w:rsidP="00F869FE">
      <w:pPr>
        <w:widowControl w:val="0"/>
        <w:tabs>
          <w:tab w:val="left" w:pos="709"/>
        </w:tabs>
        <w:autoSpaceDE w:val="0"/>
        <w:autoSpaceDN w:val="0"/>
        <w:spacing w:before="120" w:line="240" w:lineRule="auto"/>
        <w:outlineLvl w:val="0"/>
        <w:rPr>
          <w:lang w:val="en-US"/>
        </w:rPr>
      </w:pPr>
      <w:r w:rsidRPr="000B7EDE">
        <w:rPr>
          <w:lang w:val="en-US"/>
        </w:rPr>
        <w:tab/>
        <w:t>-  Sở Xây dựng: gia hạn đối với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w:t>
      </w:r>
      <w:r w:rsidRPr="000B7EDE">
        <w:t xml:space="preserve"> </w:t>
      </w:r>
      <w:r w:rsidRPr="000B7EDE">
        <w:rPr>
          <w:lang w:val="en-US"/>
        </w:rPr>
        <w:t>trừ trường hợp thuộc thẩm quyền của Bộ Giao thông vận tải và các trường hợp khác do Bộ Giao thông vận tải quyết định.</w:t>
      </w:r>
    </w:p>
    <w:p w:rsidR="00F869FE" w:rsidRPr="000B7EDE" w:rsidRDefault="00F869FE" w:rsidP="00F869FE">
      <w:pPr>
        <w:widowControl w:val="0"/>
        <w:tabs>
          <w:tab w:val="left" w:pos="709"/>
        </w:tabs>
        <w:autoSpaceDE w:val="0"/>
        <w:autoSpaceDN w:val="0"/>
        <w:spacing w:before="120" w:line="240" w:lineRule="auto"/>
        <w:outlineLvl w:val="0"/>
        <w:rPr>
          <w:lang w:val="en-US"/>
        </w:rPr>
      </w:pPr>
      <w:r w:rsidRPr="000B7EDE">
        <w:rPr>
          <w:lang w:val="en-US"/>
        </w:rPr>
        <w:tab/>
        <w:t>- UBND huyện: gia hạn đối với bến thủy nội địa trên địa bàn huyện, thành phố, trừ trường hợp thuộc thẩm quyền của Bộ Giao thông vận tải và các trường hợp khác do Bộ Giao thông vận tải quyết định.</w:t>
      </w:r>
    </w:p>
    <w:p w:rsidR="00F869FE" w:rsidRPr="000B7EDE" w:rsidRDefault="00F869FE" w:rsidP="00F869FE">
      <w:pPr>
        <w:widowControl w:val="0"/>
        <w:tabs>
          <w:tab w:val="left" w:pos="709"/>
        </w:tabs>
        <w:autoSpaceDE w:val="0"/>
        <w:autoSpaceDN w:val="0"/>
        <w:spacing w:before="120" w:line="240" w:lineRule="auto"/>
        <w:outlineLvl w:val="0"/>
        <w:rPr>
          <w:rFonts w:eastAsia="Times New Roman"/>
          <w:lang w:val="vi"/>
        </w:rPr>
      </w:pPr>
      <w:r w:rsidRPr="000B7EDE">
        <w:rPr>
          <w:rFonts w:eastAsia="Times New Roman"/>
          <w:spacing w:val="-5"/>
          <w:lang w:val="en-US"/>
        </w:rPr>
        <w:tab/>
        <w:t xml:space="preserve">- </w:t>
      </w:r>
      <w:r w:rsidRPr="000B7EDE">
        <w:rPr>
          <w:rFonts w:eastAsia="Times New Roman"/>
          <w:lang w:val="vi"/>
        </w:rPr>
        <w:t>Cơ quan phối hợp:</w:t>
      </w:r>
      <w:r w:rsidRPr="000B7EDE">
        <w:rPr>
          <w:rFonts w:eastAsia="Times New Roman"/>
          <w:spacing w:val="-1"/>
          <w:lang w:val="vi"/>
        </w:rPr>
        <w:t xml:space="preserve"> </w:t>
      </w:r>
      <w:r w:rsidRPr="000B7EDE">
        <w:rPr>
          <w:rFonts w:eastAsia="Times New Roman"/>
          <w:lang w:val="vi"/>
        </w:rPr>
        <w:t>Không.</w:t>
      </w:r>
    </w:p>
    <w:p w:rsidR="00F869FE" w:rsidRPr="000B7EDE" w:rsidRDefault="00F869FE" w:rsidP="00F869FE">
      <w:pPr>
        <w:widowControl w:val="0"/>
        <w:tabs>
          <w:tab w:val="left" w:pos="2061"/>
        </w:tabs>
        <w:autoSpaceDE w:val="0"/>
        <w:autoSpaceDN w:val="0"/>
        <w:spacing w:before="120" w:line="240" w:lineRule="auto"/>
        <w:rPr>
          <w:lang w:val="vi"/>
        </w:rPr>
      </w:pPr>
      <w:r w:rsidRPr="000B7EDE">
        <w:rPr>
          <w:rFonts w:eastAsia="Times New Roman"/>
          <w:b/>
          <w:spacing w:val="-4"/>
          <w:lang w:val="vi"/>
        </w:rPr>
        <w:t xml:space="preserve">          </w:t>
      </w:r>
      <w:r w:rsidRPr="000B7EDE">
        <w:rPr>
          <w:rFonts w:eastAsia="Times New Roman"/>
          <w:b/>
          <w:spacing w:val="-4"/>
          <w:lang w:val="en-US"/>
        </w:rPr>
        <w:t>11</w:t>
      </w:r>
      <w:r w:rsidRPr="000B7EDE">
        <w:rPr>
          <w:rFonts w:eastAsia="Times New Roman"/>
          <w:b/>
          <w:spacing w:val="-4"/>
          <w:lang w:val="vi"/>
        </w:rPr>
        <w:t xml:space="preserve">.6. Kết quả </w:t>
      </w:r>
      <w:r w:rsidRPr="000B7EDE">
        <w:rPr>
          <w:rFonts w:eastAsia="Times New Roman"/>
          <w:b/>
          <w:spacing w:val="-3"/>
          <w:lang w:val="vi"/>
        </w:rPr>
        <w:t xml:space="preserve">của </w:t>
      </w:r>
      <w:r w:rsidRPr="000B7EDE">
        <w:rPr>
          <w:rFonts w:eastAsia="Times New Roman"/>
          <w:b/>
          <w:spacing w:val="-4"/>
          <w:lang w:val="vi"/>
        </w:rPr>
        <w:t xml:space="preserve">việc </w:t>
      </w:r>
      <w:r w:rsidRPr="000B7EDE">
        <w:rPr>
          <w:rFonts w:eastAsia="Times New Roman"/>
          <w:b/>
          <w:spacing w:val="-3"/>
          <w:lang w:val="vi"/>
        </w:rPr>
        <w:t xml:space="preserve">thực </w:t>
      </w:r>
      <w:r w:rsidRPr="000B7EDE">
        <w:rPr>
          <w:rFonts w:eastAsia="Times New Roman"/>
          <w:b/>
          <w:spacing w:val="-4"/>
          <w:lang w:val="vi"/>
        </w:rPr>
        <w:t xml:space="preserve">hiện TTHC: </w:t>
      </w:r>
      <w:r w:rsidRPr="000B7EDE">
        <w:rPr>
          <w:spacing w:val="-3"/>
          <w:lang w:val="vi"/>
        </w:rPr>
        <w:t>Văn</w:t>
      </w:r>
      <w:r w:rsidRPr="000B7EDE">
        <w:rPr>
          <w:spacing w:val="-12"/>
          <w:lang w:val="vi"/>
        </w:rPr>
        <w:t xml:space="preserve"> </w:t>
      </w:r>
      <w:r w:rsidRPr="000B7EDE">
        <w:rPr>
          <w:spacing w:val="-3"/>
          <w:lang w:val="vi"/>
        </w:rPr>
        <w:t>bản</w:t>
      </w:r>
      <w:r w:rsidRPr="000B7EDE">
        <w:rPr>
          <w:spacing w:val="-12"/>
          <w:lang w:val="vi"/>
        </w:rPr>
        <w:t xml:space="preserve"> </w:t>
      </w:r>
      <w:r w:rsidRPr="000B7EDE">
        <w:rPr>
          <w:spacing w:val="-3"/>
          <w:lang w:val="vi"/>
        </w:rPr>
        <w:t>gia</w:t>
      </w:r>
      <w:r w:rsidRPr="000B7EDE">
        <w:rPr>
          <w:spacing w:val="-12"/>
          <w:lang w:val="vi"/>
        </w:rPr>
        <w:t xml:space="preserve"> </w:t>
      </w:r>
      <w:r w:rsidRPr="000B7EDE">
        <w:rPr>
          <w:spacing w:val="-3"/>
          <w:lang w:val="vi"/>
        </w:rPr>
        <w:t>hạn</w:t>
      </w:r>
      <w:r w:rsidRPr="000B7EDE">
        <w:rPr>
          <w:spacing w:val="-12"/>
          <w:lang w:val="vi"/>
        </w:rPr>
        <w:t xml:space="preserve"> </w:t>
      </w:r>
      <w:r w:rsidRPr="000B7EDE">
        <w:rPr>
          <w:spacing w:val="-4"/>
          <w:lang w:val="vi"/>
        </w:rPr>
        <w:t>hoạt</w:t>
      </w:r>
      <w:r w:rsidRPr="000B7EDE">
        <w:rPr>
          <w:spacing w:val="-10"/>
          <w:lang w:val="vi"/>
        </w:rPr>
        <w:t xml:space="preserve"> </w:t>
      </w:r>
      <w:r w:rsidRPr="000B7EDE">
        <w:rPr>
          <w:spacing w:val="-4"/>
          <w:lang w:val="vi"/>
        </w:rPr>
        <w:t>động</w:t>
      </w:r>
      <w:r w:rsidRPr="000B7EDE">
        <w:rPr>
          <w:spacing w:val="-12"/>
          <w:lang w:val="vi"/>
        </w:rPr>
        <w:t xml:space="preserve"> </w:t>
      </w:r>
      <w:r w:rsidRPr="000B7EDE">
        <w:rPr>
          <w:spacing w:val="-4"/>
          <w:lang w:val="vi"/>
        </w:rPr>
        <w:t>cảng,</w:t>
      </w:r>
      <w:r w:rsidRPr="000B7EDE">
        <w:rPr>
          <w:spacing w:val="-10"/>
          <w:lang w:val="vi"/>
        </w:rPr>
        <w:t xml:space="preserve"> </w:t>
      </w:r>
      <w:r w:rsidRPr="000B7EDE">
        <w:rPr>
          <w:spacing w:val="-4"/>
          <w:lang w:val="vi"/>
        </w:rPr>
        <w:t>bến</w:t>
      </w:r>
      <w:r w:rsidRPr="000B7EDE">
        <w:rPr>
          <w:spacing w:val="-12"/>
          <w:lang w:val="vi"/>
        </w:rPr>
        <w:t xml:space="preserve"> </w:t>
      </w:r>
      <w:r w:rsidRPr="000B7EDE">
        <w:rPr>
          <w:spacing w:val="-3"/>
          <w:lang w:val="vi"/>
        </w:rPr>
        <w:t xml:space="preserve">thủy </w:t>
      </w:r>
      <w:r w:rsidRPr="000B7EDE">
        <w:rPr>
          <w:rFonts w:eastAsia="Times New Roman"/>
          <w:spacing w:val="-4"/>
          <w:lang w:val="vi"/>
        </w:rPr>
        <w:t xml:space="preserve">nội </w:t>
      </w:r>
      <w:r w:rsidRPr="000B7EDE">
        <w:rPr>
          <w:rFonts w:eastAsia="Times New Roman"/>
          <w:spacing w:val="-9"/>
          <w:lang w:val="vi"/>
        </w:rPr>
        <w:t>địa</w:t>
      </w:r>
    </w:p>
    <w:p w:rsidR="00F869FE" w:rsidRPr="000B7EDE" w:rsidRDefault="00F869FE" w:rsidP="00F869FE">
      <w:pPr>
        <w:widowControl w:val="0"/>
        <w:tabs>
          <w:tab w:val="left" w:pos="2056"/>
        </w:tabs>
        <w:autoSpaceDE w:val="0"/>
        <w:autoSpaceDN w:val="0"/>
        <w:spacing w:before="120" w:line="240" w:lineRule="auto"/>
        <w:rPr>
          <w:rFonts w:eastAsia="Times New Roman"/>
          <w:lang w:val="vi"/>
        </w:rPr>
      </w:pPr>
      <w:r w:rsidRPr="000B7EDE">
        <w:rPr>
          <w:rFonts w:eastAsia="Times New Roman"/>
          <w:b/>
          <w:spacing w:val="-6"/>
          <w:lang w:val="vi"/>
        </w:rPr>
        <w:t xml:space="preserve">          </w:t>
      </w:r>
      <w:r w:rsidRPr="000B7EDE">
        <w:rPr>
          <w:rFonts w:eastAsia="Times New Roman"/>
          <w:b/>
          <w:spacing w:val="-6"/>
          <w:lang w:val="en-US"/>
        </w:rPr>
        <w:t>11</w:t>
      </w:r>
      <w:r w:rsidRPr="000B7EDE">
        <w:rPr>
          <w:rFonts w:eastAsia="Times New Roman"/>
          <w:b/>
          <w:spacing w:val="-6"/>
          <w:lang w:val="vi"/>
        </w:rPr>
        <w:t xml:space="preserve">.7. Phí, </w:t>
      </w:r>
      <w:r w:rsidRPr="000B7EDE">
        <w:rPr>
          <w:rFonts w:eastAsia="Times New Roman"/>
          <w:b/>
          <w:spacing w:val="-3"/>
          <w:lang w:val="vi"/>
        </w:rPr>
        <w:t xml:space="preserve">lệ </w:t>
      </w:r>
      <w:r w:rsidRPr="000B7EDE">
        <w:rPr>
          <w:rFonts w:eastAsia="Times New Roman"/>
          <w:b/>
          <w:spacing w:val="-6"/>
          <w:lang w:val="vi"/>
        </w:rPr>
        <w:t>phí:</w:t>
      </w:r>
      <w:r w:rsidRPr="000B7EDE">
        <w:rPr>
          <w:rFonts w:eastAsia="Times New Roman"/>
          <w:b/>
          <w:spacing w:val="-37"/>
          <w:lang w:val="vi"/>
        </w:rPr>
        <w:t xml:space="preserve">  </w:t>
      </w:r>
      <w:r w:rsidRPr="000B7EDE">
        <w:rPr>
          <w:rFonts w:eastAsia="Times New Roman"/>
          <w:spacing w:val="-7"/>
          <w:lang w:val="vi"/>
        </w:rPr>
        <w:t>Không.</w:t>
      </w:r>
    </w:p>
    <w:p w:rsidR="00F869FE" w:rsidRPr="000B7EDE" w:rsidRDefault="00F869FE" w:rsidP="00F869FE">
      <w:pPr>
        <w:widowControl w:val="0"/>
        <w:tabs>
          <w:tab w:val="left" w:pos="2091"/>
        </w:tabs>
        <w:autoSpaceDE w:val="0"/>
        <w:autoSpaceDN w:val="0"/>
        <w:spacing w:before="120" w:line="240" w:lineRule="auto"/>
        <w:rPr>
          <w:rFonts w:eastAsia="Times New Roman"/>
          <w:lang w:val="vi"/>
        </w:rPr>
      </w:pPr>
      <w:r w:rsidRPr="000B7EDE">
        <w:rPr>
          <w:rFonts w:eastAsia="Times New Roman"/>
          <w:b/>
          <w:lang w:val="vi"/>
        </w:rPr>
        <w:t xml:space="preserve">         </w:t>
      </w:r>
      <w:r w:rsidRPr="000B7EDE">
        <w:rPr>
          <w:rFonts w:eastAsia="Times New Roman"/>
          <w:b/>
          <w:lang w:val="en-US"/>
        </w:rPr>
        <w:t>11</w:t>
      </w:r>
      <w:r w:rsidRPr="000B7EDE">
        <w:rPr>
          <w:rFonts w:eastAsia="Times New Roman"/>
          <w:b/>
          <w:lang w:val="vi"/>
        </w:rPr>
        <w:t xml:space="preserve">.8. Tên mẫu đơn, mẫu tờ khai hành chính: </w:t>
      </w:r>
    </w:p>
    <w:p w:rsidR="00F869FE" w:rsidRPr="000B7EDE" w:rsidRDefault="00F869FE" w:rsidP="00F869FE">
      <w:pPr>
        <w:widowControl w:val="0"/>
        <w:tabs>
          <w:tab w:val="left" w:pos="2194"/>
        </w:tabs>
        <w:autoSpaceDE w:val="0"/>
        <w:autoSpaceDN w:val="0"/>
        <w:spacing w:before="120" w:line="240" w:lineRule="auto"/>
        <w:outlineLvl w:val="0"/>
        <w:rPr>
          <w:rFonts w:eastAsia="Times New Roman"/>
          <w:bCs/>
          <w:lang w:val="vi"/>
        </w:rPr>
      </w:pPr>
      <w:r w:rsidRPr="000B7EDE">
        <w:rPr>
          <w:rFonts w:eastAsia="Times New Roman"/>
          <w:b/>
          <w:bCs/>
          <w:lang w:val="vi"/>
        </w:rPr>
        <w:t xml:space="preserve">         </w:t>
      </w:r>
      <w:r w:rsidRPr="000B7EDE">
        <w:rPr>
          <w:rFonts w:eastAsia="Times New Roman"/>
          <w:b/>
          <w:bCs/>
          <w:lang w:val="en-US"/>
        </w:rPr>
        <w:t>11</w:t>
      </w:r>
      <w:r w:rsidRPr="000B7EDE">
        <w:rPr>
          <w:rFonts w:eastAsia="Times New Roman"/>
          <w:b/>
          <w:bCs/>
          <w:lang w:val="vi"/>
        </w:rPr>
        <w:t>.9. Yêu cầu, điều kiện thực hiện TTHC:</w:t>
      </w:r>
      <w:r w:rsidRPr="000B7EDE">
        <w:rPr>
          <w:rFonts w:eastAsia="Times New Roman"/>
          <w:b/>
          <w:bCs/>
          <w:spacing w:val="-5"/>
          <w:lang w:val="vi"/>
        </w:rPr>
        <w:t xml:space="preserve"> </w:t>
      </w:r>
      <w:r w:rsidRPr="000B7EDE">
        <w:rPr>
          <w:rFonts w:eastAsia="Times New Roman"/>
          <w:bCs/>
          <w:lang w:val="vi"/>
        </w:rPr>
        <w:t>Không.</w:t>
      </w:r>
    </w:p>
    <w:p w:rsidR="00F869FE" w:rsidRPr="000B7EDE" w:rsidRDefault="00F869FE" w:rsidP="00F869FE">
      <w:pPr>
        <w:widowControl w:val="0"/>
        <w:tabs>
          <w:tab w:val="left" w:pos="2194"/>
        </w:tabs>
        <w:autoSpaceDE w:val="0"/>
        <w:autoSpaceDN w:val="0"/>
        <w:spacing w:before="120" w:line="240" w:lineRule="auto"/>
        <w:outlineLvl w:val="0"/>
        <w:rPr>
          <w:rFonts w:eastAsia="Times New Roman"/>
          <w:lang w:val="vi"/>
        </w:rPr>
      </w:pPr>
      <w:r w:rsidRPr="000B7EDE">
        <w:rPr>
          <w:rFonts w:eastAsia="Times New Roman"/>
          <w:bCs/>
          <w:lang w:val="vi"/>
        </w:rPr>
        <w:t xml:space="preserve">         </w:t>
      </w:r>
      <w:r w:rsidRPr="000B7EDE">
        <w:rPr>
          <w:rFonts w:eastAsia="Times New Roman"/>
          <w:bCs/>
          <w:lang w:val="en-US"/>
        </w:rPr>
        <w:t>11.</w:t>
      </w:r>
      <w:r w:rsidRPr="000B7EDE">
        <w:rPr>
          <w:rFonts w:eastAsia="Times New Roman"/>
          <w:b/>
          <w:spacing w:val="-3"/>
          <w:lang w:val="en-US"/>
        </w:rPr>
        <w:t xml:space="preserve">10. </w:t>
      </w:r>
      <w:r w:rsidRPr="000B7EDE">
        <w:rPr>
          <w:rFonts w:eastAsia="Times New Roman"/>
          <w:b/>
          <w:spacing w:val="-3"/>
          <w:lang w:val="vi"/>
        </w:rPr>
        <w:t xml:space="preserve">Căn cứ </w:t>
      </w:r>
      <w:r w:rsidRPr="000B7EDE">
        <w:rPr>
          <w:rFonts w:eastAsia="Times New Roman"/>
          <w:b/>
          <w:spacing w:val="-4"/>
          <w:lang w:val="vi"/>
        </w:rPr>
        <w:t xml:space="preserve">pháp </w:t>
      </w:r>
      <w:r w:rsidRPr="000B7EDE">
        <w:rPr>
          <w:rFonts w:eastAsia="Times New Roman"/>
          <w:b/>
          <w:spacing w:val="-3"/>
          <w:lang w:val="vi"/>
        </w:rPr>
        <w:t xml:space="preserve">lý của </w:t>
      </w:r>
      <w:r w:rsidRPr="000B7EDE">
        <w:rPr>
          <w:rFonts w:eastAsia="Times New Roman"/>
          <w:b/>
          <w:spacing w:val="-4"/>
          <w:lang w:val="vi"/>
        </w:rPr>
        <w:t xml:space="preserve">TTHC: </w:t>
      </w:r>
    </w:p>
    <w:p w:rsidR="00F869FE" w:rsidRPr="000B7EDE" w:rsidRDefault="00F869FE" w:rsidP="00F869FE">
      <w:pPr>
        <w:shd w:val="clear" w:color="auto" w:fill="FFFFFF"/>
        <w:spacing w:before="120" w:line="240" w:lineRule="auto"/>
        <w:ind w:firstLine="567"/>
        <w:rPr>
          <w:rFonts w:eastAsia="Times New Roman"/>
          <w:bCs/>
          <w:szCs w:val="24"/>
          <w:lang w:val="en-US"/>
        </w:rPr>
      </w:pPr>
      <w:r w:rsidRPr="000B7EDE">
        <w:rPr>
          <w:rFonts w:eastAsia="Times New Roman"/>
          <w:bCs/>
          <w:szCs w:val="24"/>
          <w:lang w:val="en-US"/>
        </w:rPr>
        <w:t xml:space="preserve"> - Nghị định số 08/2021/NĐ-CP ngày 28/01/2021 của Chính phủ quy định về quản lý hoạt động đường thủy nội địa.</w:t>
      </w:r>
    </w:p>
    <w:p w:rsidR="00F869FE" w:rsidRPr="000B7EDE" w:rsidRDefault="00F869FE" w:rsidP="00F869FE">
      <w:pPr>
        <w:shd w:val="clear" w:color="auto" w:fill="FFFFFF"/>
        <w:spacing w:before="120" w:line="240" w:lineRule="auto"/>
        <w:ind w:firstLine="567"/>
        <w:rPr>
          <w:rFonts w:eastAsia="Times New Roman"/>
          <w:bCs/>
          <w:szCs w:val="28"/>
          <w:lang w:val="en-US"/>
        </w:rPr>
      </w:pPr>
      <w:r w:rsidRPr="000B7EDE">
        <w:rPr>
          <w:rFonts w:eastAsia="Times New Roman"/>
          <w:bCs/>
          <w:szCs w:val="24"/>
          <w:lang w:val="en-US"/>
        </w:rPr>
        <w:t xml:space="preserve"> - Nghị định số 06/2024/NĐ-CP ngày 25/01/2024 của Chính phủ Sửa đổi, bổ sung một số điều của nghị định số 08/2021/NĐ-CP ngày 28/01/2021 của Chính phủ quy định về quản lý hoạt động đường thủy nội địa.</w:t>
      </w:r>
    </w:p>
    <w:p w:rsidR="00F869FE" w:rsidRPr="000B7EDE" w:rsidRDefault="00F869FE" w:rsidP="00F869FE">
      <w:pPr>
        <w:spacing w:before="120" w:line="240" w:lineRule="auto"/>
        <w:rPr>
          <w:b/>
          <w:lang w:val="en-US"/>
        </w:rPr>
      </w:pPr>
      <w:r w:rsidRPr="000B7EDE">
        <w:rPr>
          <w:b/>
          <w:bCs/>
          <w:lang w:val="en-US"/>
        </w:rPr>
        <w:t xml:space="preserve">         11.11</w:t>
      </w:r>
      <w:r w:rsidRPr="000B7EDE">
        <w:rPr>
          <w:b/>
        </w:rPr>
        <w:t>. Lưu hồ sơ (ISO):</w:t>
      </w:r>
    </w:p>
    <w:tbl>
      <w:tblPr>
        <w:tblpPr w:leftFromText="180" w:rightFromText="180" w:vertAnchor="text" w:tblpXSpec="center"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2800"/>
        <w:gridCol w:w="1757"/>
      </w:tblGrid>
      <w:tr w:rsidR="00F869FE"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F869FE" w:rsidRPr="000B7EDE" w:rsidRDefault="00F869FE" w:rsidP="00A15319">
            <w:pPr>
              <w:jc w:val="center"/>
              <w:rPr>
                <w:sz w:val="26"/>
                <w:szCs w:val="26"/>
                <w:lang w:val="nl-NL"/>
              </w:rPr>
            </w:pPr>
            <w:r w:rsidRPr="000B7EDE">
              <w:rPr>
                <w:b/>
                <w:bCs/>
                <w:sz w:val="26"/>
                <w:szCs w:val="26"/>
                <w:lang w:val="nl-NL"/>
              </w:rPr>
              <w:t>Thành phần hồ sơ lưu</w:t>
            </w:r>
          </w:p>
        </w:tc>
        <w:tc>
          <w:tcPr>
            <w:tcW w:w="1426" w:type="pct"/>
            <w:tcBorders>
              <w:top w:val="single" w:sz="4" w:space="0" w:color="auto"/>
              <w:left w:val="single" w:sz="4" w:space="0" w:color="auto"/>
              <w:bottom w:val="single" w:sz="4" w:space="0" w:color="auto"/>
              <w:right w:val="single" w:sz="4" w:space="0" w:color="auto"/>
            </w:tcBorders>
            <w:vAlign w:val="center"/>
          </w:tcPr>
          <w:p w:rsidR="00F869FE" w:rsidRPr="000B7EDE" w:rsidRDefault="00F869FE" w:rsidP="00A15319">
            <w:pPr>
              <w:jc w:val="center"/>
              <w:rPr>
                <w:b/>
                <w:sz w:val="26"/>
                <w:szCs w:val="26"/>
                <w:lang w:val="nl-NL"/>
              </w:rPr>
            </w:pPr>
            <w:r w:rsidRPr="000B7EDE">
              <w:rPr>
                <w:b/>
                <w:sz w:val="26"/>
                <w:szCs w:val="26"/>
                <w:lang w:val="nl-NL"/>
              </w:rPr>
              <w:t>Bộ phận lưu trữ</w:t>
            </w:r>
          </w:p>
        </w:tc>
        <w:tc>
          <w:tcPr>
            <w:tcW w:w="895" w:type="pct"/>
            <w:tcBorders>
              <w:top w:val="single" w:sz="4" w:space="0" w:color="auto"/>
              <w:left w:val="single" w:sz="4" w:space="0" w:color="auto"/>
              <w:bottom w:val="single" w:sz="4" w:space="0" w:color="auto"/>
              <w:right w:val="single" w:sz="4" w:space="0" w:color="auto"/>
            </w:tcBorders>
            <w:vAlign w:val="center"/>
          </w:tcPr>
          <w:p w:rsidR="00F869FE" w:rsidRPr="000B7EDE" w:rsidRDefault="00F869FE" w:rsidP="00A15319">
            <w:pPr>
              <w:jc w:val="center"/>
              <w:rPr>
                <w:sz w:val="26"/>
                <w:szCs w:val="26"/>
                <w:lang w:val="nl-NL"/>
              </w:rPr>
            </w:pPr>
            <w:r w:rsidRPr="000B7EDE">
              <w:rPr>
                <w:b/>
                <w:bCs/>
                <w:sz w:val="26"/>
                <w:szCs w:val="26"/>
                <w:lang w:val="nl-NL"/>
              </w:rPr>
              <w:t>Thời gian lưu</w:t>
            </w:r>
          </w:p>
        </w:tc>
      </w:tr>
      <w:tr w:rsidR="00F869FE"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F869FE" w:rsidRPr="000B7EDE" w:rsidRDefault="00F869FE" w:rsidP="00A15319">
            <w:pPr>
              <w:spacing w:line="240" w:lineRule="auto"/>
              <w:rPr>
                <w:sz w:val="26"/>
                <w:szCs w:val="26"/>
                <w:lang w:val="nl-NL"/>
              </w:rPr>
            </w:pPr>
            <w:r w:rsidRPr="000B7EDE">
              <w:rPr>
                <w:sz w:val="26"/>
                <w:szCs w:val="26"/>
                <w:lang w:val="nl-NL"/>
              </w:rPr>
              <w:t>- Như mục 11.2.</w:t>
            </w:r>
          </w:p>
          <w:p w:rsidR="00F869FE" w:rsidRPr="000B7EDE" w:rsidRDefault="00F869FE" w:rsidP="00A15319">
            <w:pPr>
              <w:pStyle w:val="ListParagraph"/>
              <w:spacing w:line="240" w:lineRule="auto"/>
              <w:ind w:left="0"/>
              <w:rPr>
                <w:sz w:val="26"/>
                <w:szCs w:val="26"/>
                <w:lang w:val="nl-NL"/>
              </w:rPr>
            </w:pPr>
            <w:r w:rsidRPr="000B7EDE">
              <w:rPr>
                <w:sz w:val="26"/>
                <w:szCs w:val="26"/>
                <w:lang w:val="nl-NL"/>
              </w:rPr>
              <w:t>- Kết quả giải quyết TTHC hoặc Văn bản trả lời của đơn vị đối với hồ sơ không đáp ứng yêu cầu, điều kiện.</w:t>
            </w:r>
          </w:p>
          <w:p w:rsidR="00F869FE" w:rsidRPr="000B7EDE" w:rsidRDefault="00F869FE" w:rsidP="00A15319">
            <w:pPr>
              <w:spacing w:line="240" w:lineRule="auto"/>
              <w:rPr>
                <w:sz w:val="26"/>
                <w:szCs w:val="26"/>
                <w:lang w:val="nl-NL"/>
              </w:rPr>
            </w:pPr>
            <w:r w:rsidRPr="000B7EDE">
              <w:rPr>
                <w:sz w:val="26"/>
                <w:szCs w:val="26"/>
                <w:lang w:val="nl-NL"/>
              </w:rPr>
              <w:t>- Văn bản trình cơ quan cấp trên.</w:t>
            </w:r>
          </w:p>
        </w:tc>
        <w:tc>
          <w:tcPr>
            <w:tcW w:w="1426" w:type="pct"/>
            <w:tcBorders>
              <w:top w:val="single" w:sz="4" w:space="0" w:color="auto"/>
              <w:left w:val="single" w:sz="4" w:space="0" w:color="auto"/>
              <w:bottom w:val="single" w:sz="4" w:space="0" w:color="auto"/>
              <w:right w:val="single" w:sz="4" w:space="0" w:color="auto"/>
            </w:tcBorders>
            <w:vAlign w:val="center"/>
          </w:tcPr>
          <w:p w:rsidR="00F869FE" w:rsidRPr="000B7EDE" w:rsidRDefault="00F869FE" w:rsidP="00A15319">
            <w:pPr>
              <w:spacing w:line="240" w:lineRule="auto"/>
              <w:jc w:val="center"/>
              <w:rPr>
                <w:sz w:val="26"/>
                <w:szCs w:val="26"/>
                <w:lang w:val="nl-NL"/>
              </w:rPr>
            </w:pPr>
            <w:r w:rsidRPr="000B7EDE">
              <w:rPr>
                <w:sz w:val="26"/>
                <w:szCs w:val="26"/>
                <w:lang w:val="nl-NL"/>
              </w:rPr>
              <w:t>Phòng chuyên môn</w:t>
            </w:r>
          </w:p>
        </w:tc>
        <w:tc>
          <w:tcPr>
            <w:tcW w:w="895" w:type="pct"/>
            <w:vMerge w:val="restart"/>
            <w:tcBorders>
              <w:top w:val="single" w:sz="4" w:space="0" w:color="auto"/>
              <w:left w:val="single" w:sz="4" w:space="0" w:color="auto"/>
              <w:right w:val="single" w:sz="4" w:space="0" w:color="auto"/>
            </w:tcBorders>
            <w:vAlign w:val="center"/>
          </w:tcPr>
          <w:p w:rsidR="00F869FE" w:rsidRPr="000B7EDE" w:rsidRDefault="00F869FE" w:rsidP="00A15319">
            <w:pPr>
              <w:spacing w:line="240" w:lineRule="auto"/>
              <w:rPr>
                <w:sz w:val="26"/>
                <w:szCs w:val="26"/>
                <w:lang w:val="nl-NL"/>
              </w:rPr>
            </w:pPr>
            <w:r w:rsidRPr="000B7EDE">
              <w:rPr>
                <w:sz w:val="26"/>
                <w:szCs w:val="26"/>
                <w:lang w:val="nl-NL"/>
              </w:rPr>
              <w:t>Sau 01 năm chuyển hồ sơ đến kho lưu trữ của cơ quan giải quyết TTHC</w:t>
            </w:r>
          </w:p>
        </w:tc>
      </w:tr>
      <w:tr w:rsidR="00F869FE"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F869FE" w:rsidRPr="000B7EDE" w:rsidRDefault="00F869FE" w:rsidP="00A15319">
            <w:pPr>
              <w:pStyle w:val="NormalWeb"/>
              <w:tabs>
                <w:tab w:val="left" w:pos="709"/>
              </w:tabs>
              <w:spacing w:before="0" w:beforeAutospacing="0" w:after="0" w:afterAutospacing="0"/>
              <w:jc w:val="both"/>
              <w:rPr>
                <w:sz w:val="26"/>
                <w:szCs w:val="26"/>
                <w:lang w:val="nl-NL"/>
              </w:rPr>
            </w:pPr>
            <w:r w:rsidRPr="000B7EDE">
              <w:rPr>
                <w:sz w:val="26"/>
                <w:szCs w:val="26"/>
                <w:lang w:val="nl-NL"/>
              </w:rPr>
              <w:t xml:space="preserve">Các biểu mẫu theo  Khoản 1, Điều 9, Thông tư số 01/2018/TT-VPCP ngày 23 tháng 11 năm </w:t>
            </w:r>
            <w:r w:rsidRPr="000B7EDE">
              <w:rPr>
                <w:sz w:val="26"/>
                <w:szCs w:val="26"/>
                <w:lang w:val="nl-NL"/>
              </w:rPr>
              <w:lastRenderedPageBreak/>
              <w:t xml:space="preserve">2018 của Bộ trưởng, Chủ nhiệm Văn phòng Chính phủ quy định chi tiết một số điều và biện pháp thi hành Nghị định số 61/2018/NĐ-CP ngày 23 tháng 4 năm 2018 của Chính phủ </w:t>
            </w:r>
            <w:r w:rsidRPr="000B7EDE">
              <w:rPr>
                <w:rStyle w:val="fontstyle01"/>
                <w:sz w:val="26"/>
                <w:szCs w:val="26"/>
                <w:lang w:val="nl-NL"/>
              </w:rPr>
              <w:t>về thực hiện cơ chế một cửa, một cửa liên thông</w:t>
            </w:r>
            <w:r w:rsidRPr="000B7EDE">
              <w:rPr>
                <w:b/>
                <w:bCs/>
                <w:sz w:val="26"/>
                <w:szCs w:val="26"/>
                <w:lang w:val="nl-NL"/>
              </w:rPr>
              <w:t xml:space="preserve"> </w:t>
            </w:r>
            <w:r w:rsidRPr="000B7EDE">
              <w:rPr>
                <w:rStyle w:val="fontstyle01"/>
                <w:sz w:val="26"/>
                <w:szCs w:val="26"/>
                <w:lang w:val="nl-NL"/>
              </w:rPr>
              <w:t>trong giải quyết thủ tục hành chính</w:t>
            </w:r>
            <w:r w:rsidRPr="000B7EDE">
              <w:rPr>
                <w:b/>
                <w:sz w:val="26"/>
                <w:szCs w:val="26"/>
                <w:lang w:val="nl-NL"/>
              </w:rPr>
              <w:t>.</w:t>
            </w:r>
            <w:r w:rsidRPr="000B7EDE">
              <w:rPr>
                <w:sz w:val="26"/>
                <w:szCs w:val="26"/>
                <w:lang w:val="nl-NL"/>
              </w:rPr>
              <w:t xml:space="preserve"> </w:t>
            </w:r>
          </w:p>
        </w:tc>
        <w:tc>
          <w:tcPr>
            <w:tcW w:w="1426" w:type="pct"/>
            <w:tcBorders>
              <w:top w:val="single" w:sz="4" w:space="0" w:color="auto"/>
              <w:left w:val="single" w:sz="4" w:space="0" w:color="auto"/>
              <w:bottom w:val="single" w:sz="4" w:space="0" w:color="auto"/>
              <w:right w:val="single" w:sz="4" w:space="0" w:color="auto"/>
            </w:tcBorders>
            <w:vAlign w:val="center"/>
          </w:tcPr>
          <w:p w:rsidR="00F869FE" w:rsidRPr="000B7EDE" w:rsidRDefault="00F869FE" w:rsidP="00A15319">
            <w:pPr>
              <w:jc w:val="center"/>
              <w:rPr>
                <w:sz w:val="26"/>
                <w:szCs w:val="26"/>
                <w:lang w:val="nl-NL"/>
              </w:rPr>
            </w:pPr>
            <w:r w:rsidRPr="000B7EDE">
              <w:rPr>
                <w:rFonts w:eastAsia="Calibri"/>
                <w:spacing w:val="-4"/>
                <w:sz w:val="26"/>
                <w:szCs w:val="26"/>
                <w:lang w:val="nl-NL"/>
              </w:rPr>
              <w:lastRenderedPageBreak/>
              <w:t xml:space="preserve">Bộ phận tiếp nhận và trả </w:t>
            </w:r>
            <w:r w:rsidRPr="000B7EDE">
              <w:rPr>
                <w:rFonts w:eastAsia="Calibri"/>
                <w:spacing w:val="-4"/>
                <w:sz w:val="26"/>
                <w:szCs w:val="26"/>
                <w:lang w:val="nl-NL"/>
              </w:rPr>
              <w:lastRenderedPageBreak/>
              <w:t>kết quả</w:t>
            </w:r>
          </w:p>
        </w:tc>
        <w:tc>
          <w:tcPr>
            <w:tcW w:w="895" w:type="pct"/>
            <w:vMerge/>
            <w:tcBorders>
              <w:left w:val="single" w:sz="4" w:space="0" w:color="auto"/>
              <w:right w:val="single" w:sz="4" w:space="0" w:color="auto"/>
            </w:tcBorders>
            <w:vAlign w:val="center"/>
          </w:tcPr>
          <w:p w:rsidR="00F869FE" w:rsidRPr="000B7EDE" w:rsidRDefault="00F869FE" w:rsidP="00A15319">
            <w:pPr>
              <w:rPr>
                <w:sz w:val="26"/>
                <w:szCs w:val="26"/>
                <w:lang w:val="nl-NL"/>
              </w:rPr>
            </w:pPr>
          </w:p>
        </w:tc>
      </w:tr>
    </w:tbl>
    <w:p w:rsidR="00256526" w:rsidRPr="00F869FE" w:rsidRDefault="00256526" w:rsidP="00F869FE">
      <w:bookmarkStart w:id="2" w:name="_GoBack"/>
      <w:bookmarkEnd w:id="2"/>
    </w:p>
    <w:sectPr w:rsidR="00256526" w:rsidRPr="00F869FE"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F4"/>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3F208A0"/>
    <w:multiLevelType w:val="hybridMultilevel"/>
    <w:tmpl w:val="39C248E6"/>
    <w:lvl w:ilvl="0" w:tplc="0E762C00">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5C22EFD2">
      <w:numFmt w:val="bullet"/>
      <w:lvlText w:val="•"/>
      <w:lvlJc w:val="left"/>
      <w:pPr>
        <w:ind w:left="1542" w:hanging="374"/>
      </w:pPr>
      <w:rPr>
        <w:rFonts w:hint="default"/>
        <w:lang w:val="vi" w:eastAsia="en-US" w:bidi="ar-SA"/>
      </w:rPr>
    </w:lvl>
    <w:lvl w:ilvl="2" w:tplc="D2827910">
      <w:numFmt w:val="bullet"/>
      <w:lvlText w:val="•"/>
      <w:lvlJc w:val="left"/>
      <w:pPr>
        <w:ind w:left="2445" w:hanging="374"/>
      </w:pPr>
      <w:rPr>
        <w:rFonts w:hint="default"/>
        <w:lang w:val="vi" w:eastAsia="en-US" w:bidi="ar-SA"/>
      </w:rPr>
    </w:lvl>
    <w:lvl w:ilvl="3" w:tplc="DF903ABA">
      <w:numFmt w:val="bullet"/>
      <w:lvlText w:val="•"/>
      <w:lvlJc w:val="left"/>
      <w:pPr>
        <w:ind w:left="3348" w:hanging="374"/>
      </w:pPr>
      <w:rPr>
        <w:rFonts w:hint="default"/>
        <w:lang w:val="vi" w:eastAsia="en-US" w:bidi="ar-SA"/>
      </w:rPr>
    </w:lvl>
    <w:lvl w:ilvl="4" w:tplc="6F50EFA4">
      <w:numFmt w:val="bullet"/>
      <w:lvlText w:val="•"/>
      <w:lvlJc w:val="left"/>
      <w:pPr>
        <w:ind w:left="4250" w:hanging="374"/>
      </w:pPr>
      <w:rPr>
        <w:rFonts w:hint="default"/>
        <w:lang w:val="vi" w:eastAsia="en-US" w:bidi="ar-SA"/>
      </w:rPr>
    </w:lvl>
    <w:lvl w:ilvl="5" w:tplc="2B9A04AA">
      <w:numFmt w:val="bullet"/>
      <w:lvlText w:val="•"/>
      <w:lvlJc w:val="left"/>
      <w:pPr>
        <w:ind w:left="5153" w:hanging="374"/>
      </w:pPr>
      <w:rPr>
        <w:rFonts w:hint="default"/>
        <w:lang w:val="vi" w:eastAsia="en-US" w:bidi="ar-SA"/>
      </w:rPr>
    </w:lvl>
    <w:lvl w:ilvl="6" w:tplc="4148DB34">
      <w:numFmt w:val="bullet"/>
      <w:lvlText w:val="•"/>
      <w:lvlJc w:val="left"/>
      <w:pPr>
        <w:ind w:left="6056" w:hanging="374"/>
      </w:pPr>
      <w:rPr>
        <w:rFonts w:hint="default"/>
        <w:lang w:val="vi" w:eastAsia="en-US" w:bidi="ar-SA"/>
      </w:rPr>
    </w:lvl>
    <w:lvl w:ilvl="7" w:tplc="DC6496A8">
      <w:numFmt w:val="bullet"/>
      <w:lvlText w:val="•"/>
      <w:lvlJc w:val="left"/>
      <w:pPr>
        <w:ind w:left="6958" w:hanging="374"/>
      </w:pPr>
      <w:rPr>
        <w:rFonts w:hint="default"/>
        <w:lang w:val="vi" w:eastAsia="en-US" w:bidi="ar-SA"/>
      </w:rPr>
    </w:lvl>
    <w:lvl w:ilvl="8" w:tplc="1306483C">
      <w:numFmt w:val="bullet"/>
      <w:lvlText w:val="•"/>
      <w:lvlJc w:val="left"/>
      <w:pPr>
        <w:ind w:left="7861" w:hanging="374"/>
      </w:pPr>
      <w:rPr>
        <w:rFonts w:hint="default"/>
        <w:lang w:val="vi" w:eastAsia="en-US" w:bidi="ar-SA"/>
      </w:rPr>
    </w:lvl>
  </w:abstractNum>
  <w:abstractNum w:abstractNumId="2">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2742A3E"/>
    <w:multiLevelType w:val="hybridMultilevel"/>
    <w:tmpl w:val="773833D6"/>
    <w:lvl w:ilvl="0" w:tplc="10C8142C">
      <w:numFmt w:val="bullet"/>
      <w:lvlText w:val="-"/>
      <w:lvlJc w:val="left"/>
      <w:pPr>
        <w:ind w:left="2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6F4C134">
      <w:numFmt w:val="bullet"/>
      <w:lvlText w:val="•"/>
      <w:lvlJc w:val="left"/>
      <w:pPr>
        <w:ind w:left="1200" w:hanging="152"/>
      </w:pPr>
      <w:rPr>
        <w:rFonts w:hint="default"/>
        <w:lang w:val="vi" w:eastAsia="en-US" w:bidi="ar-SA"/>
      </w:rPr>
    </w:lvl>
    <w:lvl w:ilvl="2" w:tplc="6F62726A">
      <w:numFmt w:val="bullet"/>
      <w:lvlText w:val="•"/>
      <w:lvlJc w:val="left"/>
      <w:pPr>
        <w:ind w:left="2141" w:hanging="152"/>
      </w:pPr>
      <w:rPr>
        <w:rFonts w:hint="default"/>
        <w:lang w:val="vi" w:eastAsia="en-US" w:bidi="ar-SA"/>
      </w:rPr>
    </w:lvl>
    <w:lvl w:ilvl="3" w:tplc="DA78DD34">
      <w:numFmt w:val="bullet"/>
      <w:lvlText w:val="•"/>
      <w:lvlJc w:val="left"/>
      <w:pPr>
        <w:ind w:left="3082" w:hanging="152"/>
      </w:pPr>
      <w:rPr>
        <w:rFonts w:hint="default"/>
        <w:lang w:val="vi" w:eastAsia="en-US" w:bidi="ar-SA"/>
      </w:rPr>
    </w:lvl>
    <w:lvl w:ilvl="4" w:tplc="B07C3056">
      <w:numFmt w:val="bullet"/>
      <w:lvlText w:val="•"/>
      <w:lvlJc w:val="left"/>
      <w:pPr>
        <w:ind w:left="4022" w:hanging="152"/>
      </w:pPr>
      <w:rPr>
        <w:rFonts w:hint="default"/>
        <w:lang w:val="vi" w:eastAsia="en-US" w:bidi="ar-SA"/>
      </w:rPr>
    </w:lvl>
    <w:lvl w:ilvl="5" w:tplc="E12041C8">
      <w:numFmt w:val="bullet"/>
      <w:lvlText w:val="•"/>
      <w:lvlJc w:val="left"/>
      <w:pPr>
        <w:ind w:left="4963" w:hanging="152"/>
      </w:pPr>
      <w:rPr>
        <w:rFonts w:hint="default"/>
        <w:lang w:val="vi" w:eastAsia="en-US" w:bidi="ar-SA"/>
      </w:rPr>
    </w:lvl>
    <w:lvl w:ilvl="6" w:tplc="18F4CFAE">
      <w:numFmt w:val="bullet"/>
      <w:lvlText w:val="•"/>
      <w:lvlJc w:val="left"/>
      <w:pPr>
        <w:ind w:left="5904" w:hanging="152"/>
      </w:pPr>
      <w:rPr>
        <w:rFonts w:hint="default"/>
        <w:lang w:val="vi" w:eastAsia="en-US" w:bidi="ar-SA"/>
      </w:rPr>
    </w:lvl>
    <w:lvl w:ilvl="7" w:tplc="EE060E6E">
      <w:numFmt w:val="bullet"/>
      <w:lvlText w:val="•"/>
      <w:lvlJc w:val="left"/>
      <w:pPr>
        <w:ind w:left="6844" w:hanging="152"/>
      </w:pPr>
      <w:rPr>
        <w:rFonts w:hint="default"/>
        <w:lang w:val="vi" w:eastAsia="en-US" w:bidi="ar-SA"/>
      </w:rPr>
    </w:lvl>
    <w:lvl w:ilvl="8" w:tplc="119280FE">
      <w:numFmt w:val="bullet"/>
      <w:lvlText w:val="•"/>
      <w:lvlJc w:val="left"/>
      <w:pPr>
        <w:ind w:left="7785" w:hanging="152"/>
      </w:pPr>
      <w:rPr>
        <w:rFonts w:hint="default"/>
        <w:lang w:val="vi" w:eastAsia="en-US" w:bidi="ar-SA"/>
      </w:rPr>
    </w:lvl>
  </w:abstractNum>
  <w:abstractNum w:abstractNumId="4">
    <w:nsid w:val="182F0414"/>
    <w:multiLevelType w:val="hybridMultilevel"/>
    <w:tmpl w:val="4DE49240"/>
    <w:lvl w:ilvl="0" w:tplc="4FD2AA76">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19C2745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178D998">
      <w:numFmt w:val="bullet"/>
      <w:lvlText w:val="•"/>
      <w:lvlJc w:val="left"/>
      <w:pPr>
        <w:ind w:left="635" w:hanging="152"/>
      </w:pPr>
      <w:rPr>
        <w:rFonts w:hint="default"/>
        <w:lang w:val="vi" w:eastAsia="en-US" w:bidi="ar-SA"/>
      </w:rPr>
    </w:lvl>
    <w:lvl w:ilvl="3" w:tplc="51E8A3C6">
      <w:numFmt w:val="bullet"/>
      <w:lvlText w:val="•"/>
      <w:lvlJc w:val="left"/>
      <w:pPr>
        <w:ind w:left="751" w:hanging="152"/>
      </w:pPr>
      <w:rPr>
        <w:rFonts w:hint="default"/>
        <w:lang w:val="vi" w:eastAsia="en-US" w:bidi="ar-SA"/>
      </w:rPr>
    </w:lvl>
    <w:lvl w:ilvl="4" w:tplc="4AECC620">
      <w:numFmt w:val="bullet"/>
      <w:lvlText w:val="•"/>
      <w:lvlJc w:val="left"/>
      <w:pPr>
        <w:ind w:left="866" w:hanging="152"/>
      </w:pPr>
      <w:rPr>
        <w:rFonts w:hint="default"/>
        <w:lang w:val="vi" w:eastAsia="en-US" w:bidi="ar-SA"/>
      </w:rPr>
    </w:lvl>
    <w:lvl w:ilvl="5" w:tplc="741A7F4E">
      <w:numFmt w:val="bullet"/>
      <w:lvlText w:val="•"/>
      <w:lvlJc w:val="left"/>
      <w:pPr>
        <w:ind w:left="982" w:hanging="152"/>
      </w:pPr>
      <w:rPr>
        <w:rFonts w:hint="default"/>
        <w:lang w:val="vi" w:eastAsia="en-US" w:bidi="ar-SA"/>
      </w:rPr>
    </w:lvl>
    <w:lvl w:ilvl="6" w:tplc="45F6436C">
      <w:numFmt w:val="bullet"/>
      <w:lvlText w:val="•"/>
      <w:lvlJc w:val="left"/>
      <w:pPr>
        <w:ind w:left="1098" w:hanging="152"/>
      </w:pPr>
      <w:rPr>
        <w:rFonts w:hint="default"/>
        <w:lang w:val="vi" w:eastAsia="en-US" w:bidi="ar-SA"/>
      </w:rPr>
    </w:lvl>
    <w:lvl w:ilvl="7" w:tplc="1CAC6620">
      <w:numFmt w:val="bullet"/>
      <w:lvlText w:val="•"/>
      <w:lvlJc w:val="left"/>
      <w:pPr>
        <w:ind w:left="1213" w:hanging="152"/>
      </w:pPr>
      <w:rPr>
        <w:rFonts w:hint="default"/>
        <w:lang w:val="vi" w:eastAsia="en-US" w:bidi="ar-SA"/>
      </w:rPr>
    </w:lvl>
    <w:lvl w:ilvl="8" w:tplc="77B0261E">
      <w:numFmt w:val="bullet"/>
      <w:lvlText w:val="•"/>
      <w:lvlJc w:val="left"/>
      <w:pPr>
        <w:ind w:left="1329" w:hanging="152"/>
      </w:pPr>
      <w:rPr>
        <w:rFonts w:hint="default"/>
        <w:lang w:val="vi" w:eastAsia="en-US" w:bidi="ar-SA"/>
      </w:rPr>
    </w:lvl>
  </w:abstractNum>
  <w:abstractNum w:abstractNumId="5">
    <w:nsid w:val="19F86438"/>
    <w:multiLevelType w:val="hybridMultilevel"/>
    <w:tmpl w:val="218A2EAE"/>
    <w:lvl w:ilvl="0" w:tplc="5816CC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D8C24D0C">
      <w:start w:val="1"/>
      <w:numFmt w:val="lowerLetter"/>
      <w:lvlText w:val="%2)"/>
      <w:lvlJc w:val="left"/>
      <w:pPr>
        <w:ind w:left="527"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4189C66">
      <w:numFmt w:val="bullet"/>
      <w:lvlText w:val="•"/>
      <w:lvlJc w:val="left"/>
      <w:pPr>
        <w:ind w:left="2361" w:hanging="267"/>
      </w:pPr>
      <w:rPr>
        <w:rFonts w:hint="default"/>
        <w:lang w:val="vi" w:eastAsia="en-US" w:bidi="ar-SA"/>
      </w:rPr>
    </w:lvl>
    <w:lvl w:ilvl="3" w:tplc="618A893E">
      <w:numFmt w:val="bullet"/>
      <w:lvlText w:val="•"/>
      <w:lvlJc w:val="left"/>
      <w:pPr>
        <w:ind w:left="3282" w:hanging="267"/>
      </w:pPr>
      <w:rPr>
        <w:rFonts w:hint="default"/>
        <w:lang w:val="vi" w:eastAsia="en-US" w:bidi="ar-SA"/>
      </w:rPr>
    </w:lvl>
    <w:lvl w:ilvl="4" w:tplc="752A4E84">
      <w:numFmt w:val="bullet"/>
      <w:lvlText w:val="•"/>
      <w:lvlJc w:val="left"/>
      <w:pPr>
        <w:ind w:left="4202" w:hanging="267"/>
      </w:pPr>
      <w:rPr>
        <w:rFonts w:hint="default"/>
        <w:lang w:val="vi" w:eastAsia="en-US" w:bidi="ar-SA"/>
      </w:rPr>
    </w:lvl>
    <w:lvl w:ilvl="5" w:tplc="9E524AC2">
      <w:numFmt w:val="bullet"/>
      <w:lvlText w:val="•"/>
      <w:lvlJc w:val="left"/>
      <w:pPr>
        <w:ind w:left="5123" w:hanging="267"/>
      </w:pPr>
      <w:rPr>
        <w:rFonts w:hint="default"/>
        <w:lang w:val="vi" w:eastAsia="en-US" w:bidi="ar-SA"/>
      </w:rPr>
    </w:lvl>
    <w:lvl w:ilvl="6" w:tplc="536A657A">
      <w:numFmt w:val="bullet"/>
      <w:lvlText w:val="•"/>
      <w:lvlJc w:val="left"/>
      <w:pPr>
        <w:ind w:left="6044" w:hanging="267"/>
      </w:pPr>
      <w:rPr>
        <w:rFonts w:hint="default"/>
        <w:lang w:val="vi" w:eastAsia="en-US" w:bidi="ar-SA"/>
      </w:rPr>
    </w:lvl>
    <w:lvl w:ilvl="7" w:tplc="8E0ABBBC">
      <w:numFmt w:val="bullet"/>
      <w:lvlText w:val="•"/>
      <w:lvlJc w:val="left"/>
      <w:pPr>
        <w:ind w:left="6964" w:hanging="267"/>
      </w:pPr>
      <w:rPr>
        <w:rFonts w:hint="default"/>
        <w:lang w:val="vi" w:eastAsia="en-US" w:bidi="ar-SA"/>
      </w:rPr>
    </w:lvl>
    <w:lvl w:ilvl="8" w:tplc="C9601E18">
      <w:numFmt w:val="bullet"/>
      <w:lvlText w:val="•"/>
      <w:lvlJc w:val="left"/>
      <w:pPr>
        <w:ind w:left="7885" w:hanging="267"/>
      </w:pPr>
      <w:rPr>
        <w:rFonts w:hint="default"/>
        <w:lang w:val="vi" w:eastAsia="en-US" w:bidi="ar-SA"/>
      </w:rPr>
    </w:lvl>
  </w:abstractNum>
  <w:abstractNum w:abstractNumId="6">
    <w:nsid w:val="20907C21"/>
    <w:multiLevelType w:val="hybridMultilevel"/>
    <w:tmpl w:val="8C7A97A2"/>
    <w:lvl w:ilvl="0" w:tplc="A43AEC38">
      <w:start w:val="1"/>
      <w:numFmt w:val="lowerLetter"/>
      <w:lvlText w:val="%1)"/>
      <w:lvlJc w:val="left"/>
      <w:pPr>
        <w:ind w:left="463" w:hanging="203"/>
      </w:pPr>
      <w:rPr>
        <w:rFonts w:ascii="Times New Roman" w:eastAsia="Times New Roman" w:hAnsi="Times New Roman" w:cs="Times New Roman" w:hint="default"/>
        <w:b w:val="0"/>
        <w:bCs w:val="0"/>
        <w:i w:val="0"/>
        <w:iCs w:val="0"/>
        <w:spacing w:val="0"/>
        <w:w w:val="100"/>
        <w:sz w:val="24"/>
        <w:szCs w:val="24"/>
        <w:lang w:val="vi" w:eastAsia="en-US" w:bidi="ar-SA"/>
      </w:rPr>
    </w:lvl>
    <w:lvl w:ilvl="1" w:tplc="CD8ABF8A">
      <w:numFmt w:val="bullet"/>
      <w:lvlText w:val="•"/>
      <w:lvlJc w:val="left"/>
      <w:pPr>
        <w:ind w:left="1386" w:hanging="203"/>
      </w:pPr>
      <w:rPr>
        <w:rFonts w:hint="default"/>
        <w:lang w:val="vi" w:eastAsia="en-US" w:bidi="ar-SA"/>
      </w:rPr>
    </w:lvl>
    <w:lvl w:ilvl="2" w:tplc="B6CE7848">
      <w:numFmt w:val="bullet"/>
      <w:lvlText w:val="•"/>
      <w:lvlJc w:val="left"/>
      <w:pPr>
        <w:ind w:left="2313" w:hanging="203"/>
      </w:pPr>
      <w:rPr>
        <w:rFonts w:hint="default"/>
        <w:lang w:val="vi" w:eastAsia="en-US" w:bidi="ar-SA"/>
      </w:rPr>
    </w:lvl>
    <w:lvl w:ilvl="3" w:tplc="D0EEC90C">
      <w:numFmt w:val="bullet"/>
      <w:lvlText w:val="•"/>
      <w:lvlJc w:val="left"/>
      <w:pPr>
        <w:ind w:left="3240" w:hanging="203"/>
      </w:pPr>
      <w:rPr>
        <w:rFonts w:hint="default"/>
        <w:lang w:val="vi" w:eastAsia="en-US" w:bidi="ar-SA"/>
      </w:rPr>
    </w:lvl>
    <w:lvl w:ilvl="4" w:tplc="844CC200">
      <w:numFmt w:val="bullet"/>
      <w:lvlText w:val="•"/>
      <w:lvlJc w:val="left"/>
      <w:pPr>
        <w:ind w:left="4166" w:hanging="203"/>
      </w:pPr>
      <w:rPr>
        <w:rFonts w:hint="default"/>
        <w:lang w:val="vi" w:eastAsia="en-US" w:bidi="ar-SA"/>
      </w:rPr>
    </w:lvl>
    <w:lvl w:ilvl="5" w:tplc="F3CA22A6">
      <w:numFmt w:val="bullet"/>
      <w:lvlText w:val="•"/>
      <w:lvlJc w:val="left"/>
      <w:pPr>
        <w:ind w:left="5093" w:hanging="203"/>
      </w:pPr>
      <w:rPr>
        <w:rFonts w:hint="default"/>
        <w:lang w:val="vi" w:eastAsia="en-US" w:bidi="ar-SA"/>
      </w:rPr>
    </w:lvl>
    <w:lvl w:ilvl="6" w:tplc="8782FB00">
      <w:numFmt w:val="bullet"/>
      <w:lvlText w:val="•"/>
      <w:lvlJc w:val="left"/>
      <w:pPr>
        <w:ind w:left="6020" w:hanging="203"/>
      </w:pPr>
      <w:rPr>
        <w:rFonts w:hint="default"/>
        <w:lang w:val="vi" w:eastAsia="en-US" w:bidi="ar-SA"/>
      </w:rPr>
    </w:lvl>
    <w:lvl w:ilvl="7" w:tplc="F9863022">
      <w:numFmt w:val="bullet"/>
      <w:lvlText w:val="•"/>
      <w:lvlJc w:val="left"/>
      <w:pPr>
        <w:ind w:left="6946" w:hanging="203"/>
      </w:pPr>
      <w:rPr>
        <w:rFonts w:hint="default"/>
        <w:lang w:val="vi" w:eastAsia="en-US" w:bidi="ar-SA"/>
      </w:rPr>
    </w:lvl>
    <w:lvl w:ilvl="8" w:tplc="01B6F11C">
      <w:numFmt w:val="bullet"/>
      <w:lvlText w:val="•"/>
      <w:lvlJc w:val="left"/>
      <w:pPr>
        <w:ind w:left="7873" w:hanging="203"/>
      </w:pPr>
      <w:rPr>
        <w:rFonts w:hint="default"/>
        <w:lang w:val="vi" w:eastAsia="en-US" w:bidi="ar-SA"/>
      </w:rPr>
    </w:lvl>
  </w:abstractNum>
  <w:abstractNum w:abstractNumId="7">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E16873"/>
    <w:multiLevelType w:val="hybridMultilevel"/>
    <w:tmpl w:val="9FF86A5A"/>
    <w:lvl w:ilvl="0" w:tplc="7E9A3D18">
      <w:start w:val="1"/>
      <w:numFmt w:val="upperRoman"/>
      <w:lvlText w:val="%1."/>
      <w:lvlJc w:val="left"/>
      <w:pPr>
        <w:ind w:left="261" w:hanging="237"/>
      </w:pPr>
      <w:rPr>
        <w:rFonts w:ascii="Times New Roman" w:eastAsia="Times New Roman" w:hAnsi="Times New Roman" w:cs="Times New Roman" w:hint="default"/>
        <w:b/>
        <w:bCs/>
        <w:i w:val="0"/>
        <w:iCs w:val="0"/>
        <w:spacing w:val="0"/>
        <w:w w:val="100"/>
        <w:sz w:val="26"/>
        <w:szCs w:val="26"/>
        <w:lang w:val="vi" w:eastAsia="en-US" w:bidi="ar-SA"/>
      </w:rPr>
    </w:lvl>
    <w:lvl w:ilvl="1" w:tplc="311A3422">
      <w:start w:val="1"/>
      <w:numFmt w:val="decimal"/>
      <w:lvlText w:val="%2."/>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48B0ECAC">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2C203AEC">
      <w:numFmt w:val="bullet"/>
      <w:lvlText w:val="•"/>
      <w:lvlJc w:val="left"/>
      <w:pPr>
        <w:ind w:left="938" w:hanging="152"/>
      </w:pPr>
      <w:rPr>
        <w:rFonts w:hint="default"/>
        <w:lang w:val="vi" w:eastAsia="en-US" w:bidi="ar-SA"/>
      </w:rPr>
    </w:lvl>
    <w:lvl w:ilvl="4" w:tplc="C1F2F79A">
      <w:numFmt w:val="bullet"/>
      <w:lvlText w:val="•"/>
      <w:lvlJc w:val="left"/>
      <w:pPr>
        <w:ind w:left="1357" w:hanging="152"/>
      </w:pPr>
      <w:rPr>
        <w:rFonts w:hint="default"/>
        <w:lang w:val="vi" w:eastAsia="en-US" w:bidi="ar-SA"/>
      </w:rPr>
    </w:lvl>
    <w:lvl w:ilvl="5" w:tplc="99668AB6">
      <w:numFmt w:val="bullet"/>
      <w:lvlText w:val="•"/>
      <w:lvlJc w:val="left"/>
      <w:pPr>
        <w:ind w:left="1776" w:hanging="152"/>
      </w:pPr>
      <w:rPr>
        <w:rFonts w:hint="default"/>
        <w:lang w:val="vi" w:eastAsia="en-US" w:bidi="ar-SA"/>
      </w:rPr>
    </w:lvl>
    <w:lvl w:ilvl="6" w:tplc="094C1656">
      <w:numFmt w:val="bullet"/>
      <w:lvlText w:val="•"/>
      <w:lvlJc w:val="left"/>
      <w:pPr>
        <w:ind w:left="2195" w:hanging="152"/>
      </w:pPr>
      <w:rPr>
        <w:rFonts w:hint="default"/>
        <w:lang w:val="vi" w:eastAsia="en-US" w:bidi="ar-SA"/>
      </w:rPr>
    </w:lvl>
    <w:lvl w:ilvl="7" w:tplc="63A65EB2">
      <w:numFmt w:val="bullet"/>
      <w:lvlText w:val="•"/>
      <w:lvlJc w:val="left"/>
      <w:pPr>
        <w:ind w:left="2614" w:hanging="152"/>
      </w:pPr>
      <w:rPr>
        <w:rFonts w:hint="default"/>
        <w:lang w:val="vi" w:eastAsia="en-US" w:bidi="ar-SA"/>
      </w:rPr>
    </w:lvl>
    <w:lvl w:ilvl="8" w:tplc="4AF64D1C">
      <w:numFmt w:val="bullet"/>
      <w:lvlText w:val="•"/>
      <w:lvlJc w:val="left"/>
      <w:pPr>
        <w:ind w:left="3033" w:hanging="152"/>
      </w:pPr>
      <w:rPr>
        <w:rFonts w:hint="default"/>
        <w:lang w:val="vi" w:eastAsia="en-US" w:bidi="ar-SA"/>
      </w:rPr>
    </w:lvl>
  </w:abstractNum>
  <w:abstractNum w:abstractNumId="9">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B2B33A">
      <w:numFmt w:val="bullet"/>
      <w:lvlText w:val="•"/>
      <w:lvlJc w:val="left"/>
      <w:pPr>
        <w:ind w:left="4545" w:hanging="164"/>
      </w:pPr>
      <w:rPr>
        <w:lang w:eastAsia="en-US" w:bidi="ar-SA"/>
      </w:rPr>
    </w:lvl>
    <w:lvl w:ilvl="2" w:tplc="2D28E2FE">
      <w:numFmt w:val="bullet"/>
      <w:lvlText w:val="•"/>
      <w:lvlJc w:val="left"/>
      <w:pPr>
        <w:ind w:left="5481" w:hanging="164"/>
      </w:pPr>
      <w:rPr>
        <w:lang w:eastAsia="en-US" w:bidi="ar-SA"/>
      </w:rPr>
    </w:lvl>
    <w:lvl w:ilvl="3" w:tplc="EDC8B786">
      <w:numFmt w:val="bullet"/>
      <w:lvlText w:val="•"/>
      <w:lvlJc w:val="left"/>
      <w:pPr>
        <w:ind w:left="6417" w:hanging="164"/>
      </w:pPr>
      <w:rPr>
        <w:lang w:eastAsia="en-US" w:bidi="ar-SA"/>
      </w:rPr>
    </w:lvl>
    <w:lvl w:ilvl="4" w:tplc="35A8F16A">
      <w:numFmt w:val="bullet"/>
      <w:lvlText w:val="•"/>
      <w:lvlJc w:val="left"/>
      <w:pPr>
        <w:ind w:left="7353" w:hanging="164"/>
      </w:pPr>
      <w:rPr>
        <w:lang w:eastAsia="en-US" w:bidi="ar-SA"/>
      </w:rPr>
    </w:lvl>
    <w:lvl w:ilvl="5" w:tplc="FBA20C62">
      <w:numFmt w:val="bullet"/>
      <w:lvlText w:val="•"/>
      <w:lvlJc w:val="left"/>
      <w:pPr>
        <w:ind w:left="8289" w:hanging="164"/>
      </w:pPr>
      <w:rPr>
        <w:lang w:eastAsia="en-US" w:bidi="ar-SA"/>
      </w:rPr>
    </w:lvl>
    <w:lvl w:ilvl="6" w:tplc="7BF61646">
      <w:numFmt w:val="bullet"/>
      <w:lvlText w:val="•"/>
      <w:lvlJc w:val="left"/>
      <w:pPr>
        <w:ind w:left="9225" w:hanging="164"/>
      </w:pPr>
      <w:rPr>
        <w:lang w:eastAsia="en-US" w:bidi="ar-SA"/>
      </w:rPr>
    </w:lvl>
    <w:lvl w:ilvl="7" w:tplc="C3368B62">
      <w:numFmt w:val="bullet"/>
      <w:lvlText w:val="•"/>
      <w:lvlJc w:val="left"/>
      <w:pPr>
        <w:ind w:left="10161" w:hanging="164"/>
      </w:pPr>
      <w:rPr>
        <w:lang w:eastAsia="en-US" w:bidi="ar-SA"/>
      </w:rPr>
    </w:lvl>
    <w:lvl w:ilvl="8" w:tplc="CE401AF4">
      <w:numFmt w:val="bullet"/>
      <w:lvlText w:val="•"/>
      <w:lvlJc w:val="left"/>
      <w:pPr>
        <w:ind w:left="11097" w:hanging="164"/>
      </w:pPr>
      <w:rPr>
        <w:lang w:eastAsia="en-US" w:bidi="ar-SA"/>
      </w:rPr>
    </w:lvl>
  </w:abstractNum>
  <w:abstractNum w:abstractNumId="10">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eastAsia="en-US" w:bidi="ar-SA"/>
      </w:rPr>
    </w:lvl>
    <w:lvl w:ilvl="1" w:tplc="03005D60">
      <w:numFmt w:val="bullet"/>
      <w:lvlText w:val="•"/>
      <w:lvlJc w:val="left"/>
      <w:pPr>
        <w:ind w:left="1216" w:hanging="210"/>
      </w:pPr>
      <w:rPr>
        <w:lang w:eastAsia="en-US" w:bidi="ar-SA"/>
      </w:rPr>
    </w:lvl>
    <w:lvl w:ilvl="2" w:tplc="C0F644D8">
      <w:numFmt w:val="bullet"/>
      <w:lvlText w:val="•"/>
      <w:lvlJc w:val="left"/>
      <w:pPr>
        <w:ind w:left="2152" w:hanging="210"/>
      </w:pPr>
      <w:rPr>
        <w:lang w:eastAsia="en-US" w:bidi="ar-SA"/>
      </w:rPr>
    </w:lvl>
    <w:lvl w:ilvl="3" w:tplc="61FC6D18">
      <w:numFmt w:val="bullet"/>
      <w:lvlText w:val="•"/>
      <w:lvlJc w:val="left"/>
      <w:pPr>
        <w:ind w:left="3088" w:hanging="210"/>
      </w:pPr>
      <w:rPr>
        <w:lang w:eastAsia="en-US" w:bidi="ar-SA"/>
      </w:rPr>
    </w:lvl>
    <w:lvl w:ilvl="4" w:tplc="A90CAF1E">
      <w:numFmt w:val="bullet"/>
      <w:lvlText w:val="•"/>
      <w:lvlJc w:val="left"/>
      <w:pPr>
        <w:ind w:left="4024" w:hanging="210"/>
      </w:pPr>
      <w:rPr>
        <w:lang w:eastAsia="en-US" w:bidi="ar-SA"/>
      </w:rPr>
    </w:lvl>
    <w:lvl w:ilvl="5" w:tplc="BE36A9FC">
      <w:numFmt w:val="bullet"/>
      <w:lvlText w:val="•"/>
      <w:lvlJc w:val="left"/>
      <w:pPr>
        <w:ind w:left="4960" w:hanging="210"/>
      </w:pPr>
      <w:rPr>
        <w:lang w:eastAsia="en-US" w:bidi="ar-SA"/>
      </w:rPr>
    </w:lvl>
    <w:lvl w:ilvl="6" w:tplc="BF76CDCE">
      <w:numFmt w:val="bullet"/>
      <w:lvlText w:val="•"/>
      <w:lvlJc w:val="left"/>
      <w:pPr>
        <w:ind w:left="5896" w:hanging="210"/>
      </w:pPr>
      <w:rPr>
        <w:lang w:eastAsia="en-US" w:bidi="ar-SA"/>
      </w:rPr>
    </w:lvl>
    <w:lvl w:ilvl="7" w:tplc="FCA4D02A">
      <w:numFmt w:val="bullet"/>
      <w:lvlText w:val="•"/>
      <w:lvlJc w:val="left"/>
      <w:pPr>
        <w:ind w:left="6832" w:hanging="210"/>
      </w:pPr>
      <w:rPr>
        <w:lang w:eastAsia="en-US" w:bidi="ar-SA"/>
      </w:rPr>
    </w:lvl>
    <w:lvl w:ilvl="8" w:tplc="8E500E08">
      <w:numFmt w:val="bullet"/>
      <w:lvlText w:val="•"/>
      <w:lvlJc w:val="left"/>
      <w:pPr>
        <w:ind w:left="7768" w:hanging="210"/>
      </w:pPr>
      <w:rPr>
        <w:lang w:eastAsia="en-US" w:bidi="ar-SA"/>
      </w:rPr>
    </w:lvl>
  </w:abstractNum>
  <w:abstractNum w:abstractNumId="11">
    <w:nsid w:val="2EE24414"/>
    <w:multiLevelType w:val="multilevel"/>
    <w:tmpl w:val="4746D83A"/>
    <w:lvl w:ilvl="0">
      <w:start w:val="1"/>
      <w:numFmt w:val="decimal"/>
      <w:lvlText w:val="%1."/>
      <w:lvlJc w:val="left"/>
      <w:pPr>
        <w:ind w:left="562" w:hanging="30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16"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760" w:hanging="1976"/>
      </w:pPr>
      <w:rPr>
        <w:rFonts w:hint="default"/>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12">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93FCD"/>
    <w:multiLevelType w:val="hybridMultilevel"/>
    <w:tmpl w:val="AFE6806A"/>
    <w:lvl w:ilvl="0" w:tplc="EBF6F9DC">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68E3BF8">
      <w:numFmt w:val="bullet"/>
      <w:lvlText w:val="•"/>
      <w:lvlJc w:val="left"/>
      <w:pPr>
        <w:ind w:left="1530" w:hanging="369"/>
      </w:pPr>
      <w:rPr>
        <w:rFonts w:hint="default"/>
        <w:lang w:val="vi" w:eastAsia="en-US" w:bidi="ar-SA"/>
      </w:rPr>
    </w:lvl>
    <w:lvl w:ilvl="2" w:tplc="043CD676">
      <w:numFmt w:val="bullet"/>
      <w:lvlText w:val="•"/>
      <w:lvlJc w:val="left"/>
      <w:pPr>
        <w:ind w:left="2441" w:hanging="369"/>
      </w:pPr>
      <w:rPr>
        <w:rFonts w:hint="default"/>
        <w:lang w:val="vi" w:eastAsia="en-US" w:bidi="ar-SA"/>
      </w:rPr>
    </w:lvl>
    <w:lvl w:ilvl="3" w:tplc="0EFEA924">
      <w:numFmt w:val="bullet"/>
      <w:lvlText w:val="•"/>
      <w:lvlJc w:val="left"/>
      <w:pPr>
        <w:ind w:left="3352" w:hanging="369"/>
      </w:pPr>
      <w:rPr>
        <w:rFonts w:hint="default"/>
        <w:lang w:val="vi" w:eastAsia="en-US" w:bidi="ar-SA"/>
      </w:rPr>
    </w:lvl>
    <w:lvl w:ilvl="4" w:tplc="4DF41E5A">
      <w:numFmt w:val="bullet"/>
      <w:lvlText w:val="•"/>
      <w:lvlJc w:val="left"/>
      <w:pPr>
        <w:ind w:left="4262" w:hanging="369"/>
      </w:pPr>
      <w:rPr>
        <w:rFonts w:hint="default"/>
        <w:lang w:val="vi" w:eastAsia="en-US" w:bidi="ar-SA"/>
      </w:rPr>
    </w:lvl>
    <w:lvl w:ilvl="5" w:tplc="D82C9D12">
      <w:numFmt w:val="bullet"/>
      <w:lvlText w:val="•"/>
      <w:lvlJc w:val="left"/>
      <w:pPr>
        <w:ind w:left="5173" w:hanging="369"/>
      </w:pPr>
      <w:rPr>
        <w:rFonts w:hint="default"/>
        <w:lang w:val="vi" w:eastAsia="en-US" w:bidi="ar-SA"/>
      </w:rPr>
    </w:lvl>
    <w:lvl w:ilvl="6" w:tplc="2BB89408">
      <w:numFmt w:val="bullet"/>
      <w:lvlText w:val="•"/>
      <w:lvlJc w:val="left"/>
      <w:pPr>
        <w:ind w:left="6084" w:hanging="369"/>
      </w:pPr>
      <w:rPr>
        <w:rFonts w:hint="default"/>
        <w:lang w:val="vi" w:eastAsia="en-US" w:bidi="ar-SA"/>
      </w:rPr>
    </w:lvl>
    <w:lvl w:ilvl="7" w:tplc="A598269A">
      <w:numFmt w:val="bullet"/>
      <w:lvlText w:val="•"/>
      <w:lvlJc w:val="left"/>
      <w:pPr>
        <w:ind w:left="6994" w:hanging="369"/>
      </w:pPr>
      <w:rPr>
        <w:rFonts w:hint="default"/>
        <w:lang w:val="vi" w:eastAsia="en-US" w:bidi="ar-SA"/>
      </w:rPr>
    </w:lvl>
    <w:lvl w:ilvl="8" w:tplc="33989B2C">
      <w:numFmt w:val="bullet"/>
      <w:lvlText w:val="•"/>
      <w:lvlJc w:val="left"/>
      <w:pPr>
        <w:ind w:left="7905" w:hanging="369"/>
      </w:pPr>
      <w:rPr>
        <w:rFonts w:hint="default"/>
        <w:lang w:val="vi" w:eastAsia="en-US" w:bidi="ar-SA"/>
      </w:rPr>
    </w:lvl>
  </w:abstractNum>
  <w:abstractNum w:abstractNumId="14">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4137BA2"/>
    <w:multiLevelType w:val="hybridMultilevel"/>
    <w:tmpl w:val="90604994"/>
    <w:lvl w:ilvl="0" w:tplc="3014F81E">
      <w:start w:val="1"/>
      <w:numFmt w:val="lowerLetter"/>
      <w:lvlText w:val="%1)"/>
      <w:lvlJc w:val="left"/>
      <w:pPr>
        <w:ind w:left="532" w:hanging="272"/>
      </w:pPr>
      <w:rPr>
        <w:rFonts w:ascii="Times New Roman" w:eastAsia="Times New Roman" w:hAnsi="Times New Roman" w:cs="Times New Roman" w:hint="default"/>
        <w:b w:val="0"/>
        <w:bCs w:val="0"/>
        <w:i w:val="0"/>
        <w:iCs w:val="0"/>
        <w:spacing w:val="0"/>
        <w:w w:val="100"/>
        <w:sz w:val="26"/>
        <w:szCs w:val="26"/>
        <w:lang w:val="vi" w:eastAsia="en-US" w:bidi="ar-SA"/>
      </w:rPr>
    </w:lvl>
    <w:lvl w:ilvl="1" w:tplc="60FAF000">
      <w:numFmt w:val="bullet"/>
      <w:lvlText w:val="•"/>
      <w:lvlJc w:val="left"/>
      <w:pPr>
        <w:ind w:left="1458" w:hanging="272"/>
      </w:pPr>
      <w:rPr>
        <w:rFonts w:hint="default"/>
        <w:lang w:val="vi" w:eastAsia="en-US" w:bidi="ar-SA"/>
      </w:rPr>
    </w:lvl>
    <w:lvl w:ilvl="2" w:tplc="E71CAA94">
      <w:numFmt w:val="bullet"/>
      <w:lvlText w:val="•"/>
      <w:lvlJc w:val="left"/>
      <w:pPr>
        <w:ind w:left="2377" w:hanging="272"/>
      </w:pPr>
      <w:rPr>
        <w:rFonts w:hint="default"/>
        <w:lang w:val="vi" w:eastAsia="en-US" w:bidi="ar-SA"/>
      </w:rPr>
    </w:lvl>
    <w:lvl w:ilvl="3" w:tplc="9252E414">
      <w:numFmt w:val="bullet"/>
      <w:lvlText w:val="•"/>
      <w:lvlJc w:val="left"/>
      <w:pPr>
        <w:ind w:left="3296" w:hanging="272"/>
      </w:pPr>
      <w:rPr>
        <w:rFonts w:hint="default"/>
        <w:lang w:val="vi" w:eastAsia="en-US" w:bidi="ar-SA"/>
      </w:rPr>
    </w:lvl>
    <w:lvl w:ilvl="4" w:tplc="94C24338">
      <w:numFmt w:val="bullet"/>
      <w:lvlText w:val="•"/>
      <w:lvlJc w:val="left"/>
      <w:pPr>
        <w:ind w:left="4214" w:hanging="272"/>
      </w:pPr>
      <w:rPr>
        <w:rFonts w:hint="default"/>
        <w:lang w:val="vi" w:eastAsia="en-US" w:bidi="ar-SA"/>
      </w:rPr>
    </w:lvl>
    <w:lvl w:ilvl="5" w:tplc="12165A22">
      <w:numFmt w:val="bullet"/>
      <w:lvlText w:val="•"/>
      <w:lvlJc w:val="left"/>
      <w:pPr>
        <w:ind w:left="5133" w:hanging="272"/>
      </w:pPr>
      <w:rPr>
        <w:rFonts w:hint="default"/>
        <w:lang w:val="vi" w:eastAsia="en-US" w:bidi="ar-SA"/>
      </w:rPr>
    </w:lvl>
    <w:lvl w:ilvl="6" w:tplc="4F000626">
      <w:numFmt w:val="bullet"/>
      <w:lvlText w:val="•"/>
      <w:lvlJc w:val="left"/>
      <w:pPr>
        <w:ind w:left="6052" w:hanging="272"/>
      </w:pPr>
      <w:rPr>
        <w:rFonts w:hint="default"/>
        <w:lang w:val="vi" w:eastAsia="en-US" w:bidi="ar-SA"/>
      </w:rPr>
    </w:lvl>
    <w:lvl w:ilvl="7" w:tplc="5D0E65CC">
      <w:numFmt w:val="bullet"/>
      <w:lvlText w:val="•"/>
      <w:lvlJc w:val="left"/>
      <w:pPr>
        <w:ind w:left="6970" w:hanging="272"/>
      </w:pPr>
      <w:rPr>
        <w:rFonts w:hint="default"/>
        <w:lang w:val="vi" w:eastAsia="en-US" w:bidi="ar-SA"/>
      </w:rPr>
    </w:lvl>
    <w:lvl w:ilvl="8" w:tplc="CDCA7BB2">
      <w:numFmt w:val="bullet"/>
      <w:lvlText w:val="•"/>
      <w:lvlJc w:val="left"/>
      <w:pPr>
        <w:ind w:left="7889" w:hanging="272"/>
      </w:pPr>
      <w:rPr>
        <w:rFonts w:hint="default"/>
        <w:lang w:val="vi" w:eastAsia="en-US" w:bidi="ar-SA"/>
      </w:rPr>
    </w:lvl>
  </w:abstractNum>
  <w:abstractNum w:abstractNumId="17">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B0F75"/>
    <w:multiLevelType w:val="hybridMultilevel"/>
    <w:tmpl w:val="468E4602"/>
    <w:lvl w:ilvl="0" w:tplc="483A422E">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4534386A">
      <w:start w:val="1"/>
      <w:numFmt w:val="decimal"/>
      <w:lvlText w:val="(%2)"/>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2" w:tplc="9B74306E">
      <w:numFmt w:val="bullet"/>
      <w:lvlText w:val="•"/>
      <w:lvlJc w:val="left"/>
      <w:pPr>
        <w:ind w:left="4440" w:hanging="1976"/>
      </w:pPr>
      <w:rPr>
        <w:rFonts w:hint="default"/>
        <w:lang w:val="vi" w:eastAsia="en-US" w:bidi="ar-SA"/>
      </w:rPr>
    </w:lvl>
    <w:lvl w:ilvl="3" w:tplc="6D7A7A8C">
      <w:numFmt w:val="bullet"/>
      <w:lvlText w:val="•"/>
      <w:lvlJc w:val="left"/>
      <w:pPr>
        <w:ind w:left="5101" w:hanging="1976"/>
      </w:pPr>
      <w:rPr>
        <w:rFonts w:hint="default"/>
        <w:lang w:val="vi" w:eastAsia="en-US" w:bidi="ar-SA"/>
      </w:rPr>
    </w:lvl>
    <w:lvl w:ilvl="4" w:tplc="F41EE9E2">
      <w:numFmt w:val="bullet"/>
      <w:lvlText w:val="•"/>
      <w:lvlJc w:val="left"/>
      <w:pPr>
        <w:ind w:left="5762" w:hanging="1976"/>
      </w:pPr>
      <w:rPr>
        <w:rFonts w:hint="default"/>
        <w:lang w:val="vi" w:eastAsia="en-US" w:bidi="ar-SA"/>
      </w:rPr>
    </w:lvl>
    <w:lvl w:ilvl="5" w:tplc="4BEABE14">
      <w:numFmt w:val="bullet"/>
      <w:lvlText w:val="•"/>
      <w:lvlJc w:val="left"/>
      <w:pPr>
        <w:ind w:left="6423" w:hanging="1976"/>
      </w:pPr>
      <w:rPr>
        <w:rFonts w:hint="default"/>
        <w:lang w:val="vi" w:eastAsia="en-US" w:bidi="ar-SA"/>
      </w:rPr>
    </w:lvl>
    <w:lvl w:ilvl="6" w:tplc="A5D8E0A2">
      <w:numFmt w:val="bullet"/>
      <w:lvlText w:val="•"/>
      <w:lvlJc w:val="left"/>
      <w:pPr>
        <w:ind w:left="7083" w:hanging="1976"/>
      </w:pPr>
      <w:rPr>
        <w:rFonts w:hint="default"/>
        <w:lang w:val="vi" w:eastAsia="en-US" w:bidi="ar-SA"/>
      </w:rPr>
    </w:lvl>
    <w:lvl w:ilvl="7" w:tplc="57A236C4">
      <w:numFmt w:val="bullet"/>
      <w:lvlText w:val="•"/>
      <w:lvlJc w:val="left"/>
      <w:pPr>
        <w:ind w:left="7744" w:hanging="1976"/>
      </w:pPr>
      <w:rPr>
        <w:rFonts w:hint="default"/>
        <w:lang w:val="vi" w:eastAsia="en-US" w:bidi="ar-SA"/>
      </w:rPr>
    </w:lvl>
    <w:lvl w:ilvl="8" w:tplc="7F44DC8A">
      <w:numFmt w:val="bullet"/>
      <w:lvlText w:val="•"/>
      <w:lvlJc w:val="left"/>
      <w:pPr>
        <w:ind w:left="8405" w:hanging="1976"/>
      </w:pPr>
      <w:rPr>
        <w:rFonts w:hint="default"/>
        <w:lang w:val="vi" w:eastAsia="en-US" w:bidi="ar-SA"/>
      </w:rPr>
    </w:lvl>
  </w:abstractNum>
  <w:abstractNum w:abstractNumId="19">
    <w:nsid w:val="36EE069D"/>
    <w:multiLevelType w:val="hybridMultilevel"/>
    <w:tmpl w:val="DAD809A0"/>
    <w:lvl w:ilvl="0" w:tplc="9258B278">
      <w:start w:val="2"/>
      <w:numFmt w:val="lowerLetter"/>
      <w:lvlText w:val="%1)."/>
      <w:lvlJc w:val="left"/>
      <w:pPr>
        <w:ind w:left="543" w:hanging="283"/>
      </w:pPr>
      <w:rPr>
        <w:rFonts w:ascii="Times New Roman" w:eastAsia="Times New Roman" w:hAnsi="Times New Roman" w:cs="Times New Roman" w:hint="default"/>
        <w:b w:val="0"/>
        <w:bCs w:val="0"/>
        <w:i w:val="0"/>
        <w:iCs w:val="0"/>
        <w:spacing w:val="0"/>
        <w:w w:val="100"/>
        <w:sz w:val="24"/>
        <w:szCs w:val="24"/>
        <w:lang w:val="vi" w:eastAsia="en-US" w:bidi="ar-SA"/>
      </w:rPr>
    </w:lvl>
    <w:lvl w:ilvl="1" w:tplc="4214651A">
      <w:numFmt w:val="bullet"/>
      <w:lvlText w:val="•"/>
      <w:lvlJc w:val="left"/>
      <w:pPr>
        <w:ind w:left="1452" w:hanging="283"/>
      </w:pPr>
      <w:rPr>
        <w:rFonts w:hint="default"/>
        <w:lang w:val="vi" w:eastAsia="en-US" w:bidi="ar-SA"/>
      </w:rPr>
    </w:lvl>
    <w:lvl w:ilvl="2" w:tplc="18249792">
      <w:numFmt w:val="bullet"/>
      <w:lvlText w:val="•"/>
      <w:lvlJc w:val="left"/>
      <w:pPr>
        <w:ind w:left="2365" w:hanging="283"/>
      </w:pPr>
      <w:rPr>
        <w:rFonts w:hint="default"/>
        <w:lang w:val="vi" w:eastAsia="en-US" w:bidi="ar-SA"/>
      </w:rPr>
    </w:lvl>
    <w:lvl w:ilvl="3" w:tplc="32DC9E84">
      <w:numFmt w:val="bullet"/>
      <w:lvlText w:val="•"/>
      <w:lvlJc w:val="left"/>
      <w:pPr>
        <w:ind w:left="3278" w:hanging="283"/>
      </w:pPr>
      <w:rPr>
        <w:rFonts w:hint="default"/>
        <w:lang w:val="vi" w:eastAsia="en-US" w:bidi="ar-SA"/>
      </w:rPr>
    </w:lvl>
    <w:lvl w:ilvl="4" w:tplc="BAE2E99E">
      <w:numFmt w:val="bullet"/>
      <w:lvlText w:val="•"/>
      <w:lvlJc w:val="left"/>
      <w:pPr>
        <w:ind w:left="4190" w:hanging="283"/>
      </w:pPr>
      <w:rPr>
        <w:rFonts w:hint="default"/>
        <w:lang w:val="vi" w:eastAsia="en-US" w:bidi="ar-SA"/>
      </w:rPr>
    </w:lvl>
    <w:lvl w:ilvl="5" w:tplc="F2B22B88">
      <w:numFmt w:val="bullet"/>
      <w:lvlText w:val="•"/>
      <w:lvlJc w:val="left"/>
      <w:pPr>
        <w:ind w:left="5103" w:hanging="283"/>
      </w:pPr>
      <w:rPr>
        <w:rFonts w:hint="default"/>
        <w:lang w:val="vi" w:eastAsia="en-US" w:bidi="ar-SA"/>
      </w:rPr>
    </w:lvl>
    <w:lvl w:ilvl="6" w:tplc="721C2E44">
      <w:numFmt w:val="bullet"/>
      <w:lvlText w:val="•"/>
      <w:lvlJc w:val="left"/>
      <w:pPr>
        <w:ind w:left="6016" w:hanging="283"/>
      </w:pPr>
      <w:rPr>
        <w:rFonts w:hint="default"/>
        <w:lang w:val="vi" w:eastAsia="en-US" w:bidi="ar-SA"/>
      </w:rPr>
    </w:lvl>
    <w:lvl w:ilvl="7" w:tplc="50986B84">
      <w:numFmt w:val="bullet"/>
      <w:lvlText w:val="•"/>
      <w:lvlJc w:val="left"/>
      <w:pPr>
        <w:ind w:left="6928" w:hanging="283"/>
      </w:pPr>
      <w:rPr>
        <w:rFonts w:hint="default"/>
        <w:lang w:val="vi" w:eastAsia="en-US" w:bidi="ar-SA"/>
      </w:rPr>
    </w:lvl>
    <w:lvl w:ilvl="8" w:tplc="463858BC">
      <w:numFmt w:val="bullet"/>
      <w:lvlText w:val="•"/>
      <w:lvlJc w:val="left"/>
      <w:pPr>
        <w:ind w:left="7841" w:hanging="283"/>
      </w:pPr>
      <w:rPr>
        <w:rFonts w:hint="default"/>
        <w:lang w:val="vi" w:eastAsia="en-US" w:bidi="ar-SA"/>
      </w:rPr>
    </w:lvl>
  </w:abstractNum>
  <w:abstractNum w:abstractNumId="20">
    <w:nsid w:val="3BD05F77"/>
    <w:multiLevelType w:val="hybridMultilevel"/>
    <w:tmpl w:val="4FFCD874"/>
    <w:lvl w:ilvl="0" w:tplc="12F46586">
      <w:start w:val="1"/>
      <w:numFmt w:val="lowerLetter"/>
      <w:lvlText w:val="%1)"/>
      <w:lvlJc w:val="left"/>
      <w:pPr>
        <w:ind w:left="717" w:hanging="360"/>
      </w:pPr>
      <w:rPr>
        <w:rFonts w:eastAsia="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DD67015"/>
    <w:multiLevelType w:val="hybridMultilevel"/>
    <w:tmpl w:val="4DFC3388"/>
    <w:lvl w:ilvl="0" w:tplc="5180EA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CEA414B2">
      <w:numFmt w:val="bullet"/>
      <w:lvlText w:val="-"/>
      <w:lvlJc w:val="left"/>
      <w:pPr>
        <w:ind w:left="261" w:hanging="157"/>
      </w:pPr>
      <w:rPr>
        <w:rFonts w:ascii="Times New Roman" w:eastAsia="Times New Roman" w:hAnsi="Times New Roman" w:cs="Times New Roman" w:hint="default"/>
        <w:spacing w:val="0"/>
        <w:w w:val="100"/>
        <w:lang w:val="vi" w:eastAsia="en-US" w:bidi="ar-SA"/>
      </w:rPr>
    </w:lvl>
    <w:lvl w:ilvl="2" w:tplc="4F26FA86">
      <w:numFmt w:val="bullet"/>
      <w:lvlText w:val="•"/>
      <w:lvlJc w:val="left"/>
      <w:pPr>
        <w:ind w:left="520" w:hanging="157"/>
      </w:pPr>
      <w:rPr>
        <w:rFonts w:hint="default"/>
        <w:lang w:val="vi" w:eastAsia="en-US" w:bidi="ar-SA"/>
      </w:rPr>
    </w:lvl>
    <w:lvl w:ilvl="3" w:tplc="AFD87BCA">
      <w:numFmt w:val="bullet"/>
      <w:lvlText w:val="•"/>
      <w:lvlJc w:val="left"/>
      <w:pPr>
        <w:ind w:left="1663" w:hanging="157"/>
      </w:pPr>
      <w:rPr>
        <w:rFonts w:hint="default"/>
        <w:lang w:val="vi" w:eastAsia="en-US" w:bidi="ar-SA"/>
      </w:rPr>
    </w:lvl>
    <w:lvl w:ilvl="4" w:tplc="9A4A8196">
      <w:numFmt w:val="bullet"/>
      <w:lvlText w:val="•"/>
      <w:lvlJc w:val="left"/>
      <w:pPr>
        <w:ind w:left="2806" w:hanging="157"/>
      </w:pPr>
      <w:rPr>
        <w:rFonts w:hint="default"/>
        <w:lang w:val="vi" w:eastAsia="en-US" w:bidi="ar-SA"/>
      </w:rPr>
    </w:lvl>
    <w:lvl w:ilvl="5" w:tplc="DBE215A2">
      <w:numFmt w:val="bullet"/>
      <w:lvlText w:val="•"/>
      <w:lvlJc w:val="left"/>
      <w:pPr>
        <w:ind w:left="3950" w:hanging="157"/>
      </w:pPr>
      <w:rPr>
        <w:rFonts w:hint="default"/>
        <w:lang w:val="vi" w:eastAsia="en-US" w:bidi="ar-SA"/>
      </w:rPr>
    </w:lvl>
    <w:lvl w:ilvl="6" w:tplc="2E6A222E">
      <w:numFmt w:val="bullet"/>
      <w:lvlText w:val="•"/>
      <w:lvlJc w:val="left"/>
      <w:pPr>
        <w:ind w:left="5093" w:hanging="157"/>
      </w:pPr>
      <w:rPr>
        <w:rFonts w:hint="default"/>
        <w:lang w:val="vi" w:eastAsia="en-US" w:bidi="ar-SA"/>
      </w:rPr>
    </w:lvl>
    <w:lvl w:ilvl="7" w:tplc="C62E76F0">
      <w:numFmt w:val="bullet"/>
      <w:lvlText w:val="•"/>
      <w:lvlJc w:val="left"/>
      <w:pPr>
        <w:ind w:left="6236" w:hanging="157"/>
      </w:pPr>
      <w:rPr>
        <w:rFonts w:hint="default"/>
        <w:lang w:val="vi" w:eastAsia="en-US" w:bidi="ar-SA"/>
      </w:rPr>
    </w:lvl>
    <w:lvl w:ilvl="8" w:tplc="3CB8A7CE">
      <w:numFmt w:val="bullet"/>
      <w:lvlText w:val="•"/>
      <w:lvlJc w:val="left"/>
      <w:pPr>
        <w:ind w:left="7380" w:hanging="157"/>
      </w:pPr>
      <w:rPr>
        <w:rFonts w:hint="default"/>
        <w:lang w:val="vi" w:eastAsia="en-US" w:bidi="ar-SA"/>
      </w:rPr>
    </w:lvl>
  </w:abstractNum>
  <w:abstractNum w:abstractNumId="22">
    <w:nsid w:val="45884626"/>
    <w:multiLevelType w:val="multilevel"/>
    <w:tmpl w:val="AF92F596"/>
    <w:lvl w:ilvl="0">
      <w:start w:val="1"/>
      <w:numFmt w:val="decimal"/>
      <w:lvlText w:val="%1."/>
      <w:lvlJc w:val="left"/>
      <w:pPr>
        <w:ind w:left="300" w:hanging="3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207"/>
      </w:pPr>
      <w:rPr>
        <w:rFonts w:ascii="Times New Roman" w:eastAsia="Times New Roman" w:hAnsi="Times New Roman" w:cs="Times New Roman" w:hint="default"/>
        <w:spacing w:val="0"/>
        <w:w w:val="100"/>
        <w:lang w:val="vi" w:eastAsia="en-US" w:bidi="ar-SA"/>
      </w:rPr>
    </w:lvl>
    <w:lvl w:ilvl="3">
      <w:numFmt w:val="bullet"/>
      <w:lvlText w:val="•"/>
      <w:lvlJc w:val="left"/>
      <w:pPr>
        <w:ind w:left="460" w:hanging="207"/>
      </w:pPr>
      <w:rPr>
        <w:rFonts w:hint="default"/>
        <w:lang w:val="vi" w:eastAsia="en-US" w:bidi="ar-SA"/>
      </w:rPr>
    </w:lvl>
    <w:lvl w:ilvl="4">
      <w:numFmt w:val="bullet"/>
      <w:lvlText w:val="•"/>
      <w:lvlJc w:val="left"/>
      <w:pPr>
        <w:ind w:left="760" w:hanging="207"/>
      </w:pPr>
      <w:rPr>
        <w:rFonts w:hint="default"/>
        <w:lang w:val="vi" w:eastAsia="en-US" w:bidi="ar-SA"/>
      </w:rPr>
    </w:lvl>
    <w:lvl w:ilvl="5">
      <w:numFmt w:val="bullet"/>
      <w:lvlText w:val="•"/>
      <w:lvlJc w:val="left"/>
      <w:pPr>
        <w:ind w:left="2244" w:hanging="207"/>
      </w:pPr>
      <w:rPr>
        <w:rFonts w:hint="default"/>
        <w:lang w:val="vi" w:eastAsia="en-US" w:bidi="ar-SA"/>
      </w:rPr>
    </w:lvl>
    <w:lvl w:ilvl="6">
      <w:numFmt w:val="bullet"/>
      <w:lvlText w:val="•"/>
      <w:lvlJc w:val="left"/>
      <w:pPr>
        <w:ind w:left="3729" w:hanging="207"/>
      </w:pPr>
      <w:rPr>
        <w:rFonts w:hint="default"/>
        <w:lang w:val="vi" w:eastAsia="en-US" w:bidi="ar-SA"/>
      </w:rPr>
    </w:lvl>
    <w:lvl w:ilvl="7">
      <w:numFmt w:val="bullet"/>
      <w:lvlText w:val="•"/>
      <w:lvlJc w:val="left"/>
      <w:pPr>
        <w:ind w:left="5213" w:hanging="207"/>
      </w:pPr>
      <w:rPr>
        <w:rFonts w:hint="default"/>
        <w:lang w:val="vi" w:eastAsia="en-US" w:bidi="ar-SA"/>
      </w:rPr>
    </w:lvl>
    <w:lvl w:ilvl="8">
      <w:numFmt w:val="bullet"/>
      <w:lvlText w:val="•"/>
      <w:lvlJc w:val="left"/>
      <w:pPr>
        <w:ind w:left="6698" w:hanging="207"/>
      </w:pPr>
      <w:rPr>
        <w:rFonts w:hint="default"/>
        <w:lang w:val="vi" w:eastAsia="en-US" w:bidi="ar-SA"/>
      </w:rPr>
    </w:lvl>
  </w:abstractNum>
  <w:abstractNum w:abstractNumId="23">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886B73"/>
    <w:multiLevelType w:val="multilevel"/>
    <w:tmpl w:val="AAF0294E"/>
    <w:lvl w:ilvl="0">
      <w:start w:val="1"/>
      <w:numFmt w:val="upperRoman"/>
      <w:lvlText w:val="%1."/>
      <w:lvlJc w:val="left"/>
      <w:pPr>
        <w:ind w:left="50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54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42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4">
      <w:start w:val="1"/>
      <w:numFmt w:val="decimal"/>
      <w:lvlText w:val="(%5)"/>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25">
    <w:nsid w:val="4C7C7DC6"/>
    <w:multiLevelType w:val="hybridMultilevel"/>
    <w:tmpl w:val="EC7251F0"/>
    <w:lvl w:ilvl="0" w:tplc="D1400A8C">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F41431A8">
      <w:numFmt w:val="bullet"/>
      <w:lvlText w:val="-"/>
      <w:lvlJc w:val="left"/>
      <w:pPr>
        <w:ind w:left="261" w:hanging="174"/>
      </w:pPr>
      <w:rPr>
        <w:rFonts w:ascii="Times New Roman" w:eastAsia="Times New Roman" w:hAnsi="Times New Roman" w:cs="Times New Roman" w:hint="default"/>
        <w:b w:val="0"/>
        <w:bCs w:val="0"/>
        <w:i w:val="0"/>
        <w:iCs w:val="0"/>
        <w:spacing w:val="0"/>
        <w:w w:val="100"/>
        <w:sz w:val="26"/>
        <w:szCs w:val="26"/>
        <w:lang w:val="vi" w:eastAsia="en-US" w:bidi="ar-SA"/>
      </w:rPr>
    </w:lvl>
    <w:lvl w:ilvl="2" w:tplc="73D65AEC">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CDEC1F4">
      <w:numFmt w:val="bullet"/>
      <w:lvlText w:val="•"/>
      <w:lvlJc w:val="left"/>
      <w:pPr>
        <w:ind w:left="540" w:hanging="152"/>
      </w:pPr>
      <w:rPr>
        <w:rFonts w:hint="default"/>
        <w:lang w:val="vi" w:eastAsia="en-US" w:bidi="ar-SA"/>
      </w:rPr>
    </w:lvl>
    <w:lvl w:ilvl="4" w:tplc="664CC9B4">
      <w:numFmt w:val="bullet"/>
      <w:lvlText w:val="•"/>
      <w:lvlJc w:val="left"/>
      <w:pPr>
        <w:ind w:left="739" w:hanging="152"/>
      </w:pPr>
      <w:rPr>
        <w:rFonts w:hint="default"/>
        <w:lang w:val="vi" w:eastAsia="en-US" w:bidi="ar-SA"/>
      </w:rPr>
    </w:lvl>
    <w:lvl w:ilvl="5" w:tplc="BA0035B8">
      <w:numFmt w:val="bullet"/>
      <w:lvlText w:val="•"/>
      <w:lvlJc w:val="left"/>
      <w:pPr>
        <w:ind w:left="938" w:hanging="152"/>
      </w:pPr>
      <w:rPr>
        <w:rFonts w:hint="default"/>
        <w:lang w:val="vi" w:eastAsia="en-US" w:bidi="ar-SA"/>
      </w:rPr>
    </w:lvl>
    <w:lvl w:ilvl="6" w:tplc="25CA3326">
      <w:numFmt w:val="bullet"/>
      <w:lvlText w:val="•"/>
      <w:lvlJc w:val="left"/>
      <w:pPr>
        <w:ind w:left="1137" w:hanging="152"/>
      </w:pPr>
      <w:rPr>
        <w:rFonts w:hint="default"/>
        <w:lang w:val="vi" w:eastAsia="en-US" w:bidi="ar-SA"/>
      </w:rPr>
    </w:lvl>
    <w:lvl w:ilvl="7" w:tplc="C1707BF4">
      <w:numFmt w:val="bullet"/>
      <w:lvlText w:val="•"/>
      <w:lvlJc w:val="left"/>
      <w:pPr>
        <w:ind w:left="1336" w:hanging="152"/>
      </w:pPr>
      <w:rPr>
        <w:rFonts w:hint="default"/>
        <w:lang w:val="vi" w:eastAsia="en-US" w:bidi="ar-SA"/>
      </w:rPr>
    </w:lvl>
    <w:lvl w:ilvl="8" w:tplc="D8524424">
      <w:numFmt w:val="bullet"/>
      <w:lvlText w:val="•"/>
      <w:lvlJc w:val="left"/>
      <w:pPr>
        <w:ind w:left="1535" w:hanging="152"/>
      </w:pPr>
      <w:rPr>
        <w:rFonts w:hint="default"/>
        <w:lang w:val="vi" w:eastAsia="en-US" w:bidi="ar-SA"/>
      </w:rPr>
    </w:lvl>
  </w:abstractNum>
  <w:abstractNum w:abstractNumId="26">
    <w:nsid w:val="502315E4"/>
    <w:multiLevelType w:val="hybridMultilevel"/>
    <w:tmpl w:val="F5349264"/>
    <w:lvl w:ilvl="0" w:tplc="AAD4217A">
      <w:numFmt w:val="bullet"/>
      <w:lvlText w:val="-"/>
      <w:lvlJc w:val="left"/>
      <w:pPr>
        <w:ind w:left="284" w:hanging="169"/>
      </w:pPr>
      <w:rPr>
        <w:rFonts w:ascii="Times New Roman" w:eastAsia="Times New Roman" w:hAnsi="Times New Roman" w:cs="Times New Roman" w:hint="default"/>
        <w:b w:val="0"/>
        <w:bCs w:val="0"/>
        <w:i w:val="0"/>
        <w:iCs w:val="0"/>
        <w:spacing w:val="0"/>
        <w:w w:val="100"/>
        <w:sz w:val="28"/>
        <w:szCs w:val="28"/>
        <w:lang w:eastAsia="en-US" w:bidi="ar-SA"/>
      </w:rPr>
    </w:lvl>
    <w:lvl w:ilvl="1" w:tplc="A6CA3314">
      <w:numFmt w:val="bullet"/>
      <w:lvlText w:val="•"/>
      <w:lvlJc w:val="left"/>
      <w:pPr>
        <w:ind w:left="1216" w:hanging="169"/>
      </w:pPr>
      <w:rPr>
        <w:lang w:eastAsia="en-US" w:bidi="ar-SA"/>
      </w:rPr>
    </w:lvl>
    <w:lvl w:ilvl="2" w:tplc="CE949BB6">
      <w:numFmt w:val="bullet"/>
      <w:lvlText w:val="•"/>
      <w:lvlJc w:val="left"/>
      <w:pPr>
        <w:ind w:left="2152" w:hanging="169"/>
      </w:pPr>
      <w:rPr>
        <w:lang w:eastAsia="en-US" w:bidi="ar-SA"/>
      </w:rPr>
    </w:lvl>
    <w:lvl w:ilvl="3" w:tplc="0DB63EF0">
      <w:numFmt w:val="bullet"/>
      <w:lvlText w:val="•"/>
      <w:lvlJc w:val="left"/>
      <w:pPr>
        <w:ind w:left="3088" w:hanging="169"/>
      </w:pPr>
      <w:rPr>
        <w:lang w:eastAsia="en-US" w:bidi="ar-SA"/>
      </w:rPr>
    </w:lvl>
    <w:lvl w:ilvl="4" w:tplc="FC02A57A">
      <w:numFmt w:val="bullet"/>
      <w:lvlText w:val="•"/>
      <w:lvlJc w:val="left"/>
      <w:pPr>
        <w:ind w:left="4024" w:hanging="169"/>
      </w:pPr>
      <w:rPr>
        <w:lang w:eastAsia="en-US" w:bidi="ar-SA"/>
      </w:rPr>
    </w:lvl>
    <w:lvl w:ilvl="5" w:tplc="B5309F80">
      <w:numFmt w:val="bullet"/>
      <w:lvlText w:val="•"/>
      <w:lvlJc w:val="left"/>
      <w:pPr>
        <w:ind w:left="4960" w:hanging="169"/>
      </w:pPr>
      <w:rPr>
        <w:lang w:eastAsia="en-US" w:bidi="ar-SA"/>
      </w:rPr>
    </w:lvl>
    <w:lvl w:ilvl="6" w:tplc="64DCD8A4">
      <w:numFmt w:val="bullet"/>
      <w:lvlText w:val="•"/>
      <w:lvlJc w:val="left"/>
      <w:pPr>
        <w:ind w:left="5896" w:hanging="169"/>
      </w:pPr>
      <w:rPr>
        <w:lang w:eastAsia="en-US" w:bidi="ar-SA"/>
      </w:rPr>
    </w:lvl>
    <w:lvl w:ilvl="7" w:tplc="8592CFBE">
      <w:numFmt w:val="bullet"/>
      <w:lvlText w:val="•"/>
      <w:lvlJc w:val="left"/>
      <w:pPr>
        <w:ind w:left="6832" w:hanging="169"/>
      </w:pPr>
      <w:rPr>
        <w:lang w:eastAsia="en-US" w:bidi="ar-SA"/>
      </w:rPr>
    </w:lvl>
    <w:lvl w:ilvl="8" w:tplc="25E2B830">
      <w:numFmt w:val="bullet"/>
      <w:lvlText w:val="•"/>
      <w:lvlJc w:val="left"/>
      <w:pPr>
        <w:ind w:left="7768" w:hanging="169"/>
      </w:pPr>
      <w:rPr>
        <w:lang w:eastAsia="en-US" w:bidi="ar-SA"/>
      </w:rPr>
    </w:lvl>
  </w:abstractNum>
  <w:abstractNum w:abstractNumId="27">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2D3C78"/>
    <w:multiLevelType w:val="hybridMultilevel"/>
    <w:tmpl w:val="EC9812C0"/>
    <w:lvl w:ilvl="0" w:tplc="8EF4881A">
      <w:start w:val="1"/>
      <w:numFmt w:val="decimal"/>
      <w:lvlText w:val="%1."/>
      <w:lvlJc w:val="left"/>
      <w:pPr>
        <w:ind w:left="526" w:hanging="266"/>
      </w:pPr>
      <w:rPr>
        <w:rFonts w:ascii="Times New Roman" w:eastAsia="Times New Roman" w:hAnsi="Times New Roman" w:cs="Times New Roman" w:hint="default"/>
        <w:b w:val="0"/>
        <w:bCs w:val="0"/>
        <w:i w:val="0"/>
        <w:iCs w:val="0"/>
        <w:spacing w:val="0"/>
        <w:w w:val="100"/>
        <w:sz w:val="26"/>
        <w:szCs w:val="26"/>
        <w:lang w:val="vi" w:eastAsia="en-US" w:bidi="ar-SA"/>
      </w:rPr>
    </w:lvl>
    <w:lvl w:ilvl="1" w:tplc="EB54823E">
      <w:numFmt w:val="bullet"/>
      <w:lvlText w:val="•"/>
      <w:lvlJc w:val="left"/>
      <w:pPr>
        <w:ind w:left="1440" w:hanging="266"/>
      </w:pPr>
      <w:rPr>
        <w:rFonts w:hint="default"/>
        <w:lang w:val="vi" w:eastAsia="en-US" w:bidi="ar-SA"/>
      </w:rPr>
    </w:lvl>
    <w:lvl w:ilvl="2" w:tplc="F768E96A">
      <w:numFmt w:val="bullet"/>
      <w:lvlText w:val="•"/>
      <w:lvlJc w:val="left"/>
      <w:pPr>
        <w:ind w:left="2361" w:hanging="266"/>
      </w:pPr>
      <w:rPr>
        <w:rFonts w:hint="default"/>
        <w:lang w:val="vi" w:eastAsia="en-US" w:bidi="ar-SA"/>
      </w:rPr>
    </w:lvl>
    <w:lvl w:ilvl="3" w:tplc="160A0028">
      <w:numFmt w:val="bullet"/>
      <w:lvlText w:val="•"/>
      <w:lvlJc w:val="left"/>
      <w:pPr>
        <w:ind w:left="3282" w:hanging="266"/>
      </w:pPr>
      <w:rPr>
        <w:rFonts w:hint="default"/>
        <w:lang w:val="vi" w:eastAsia="en-US" w:bidi="ar-SA"/>
      </w:rPr>
    </w:lvl>
    <w:lvl w:ilvl="4" w:tplc="7610E982">
      <w:numFmt w:val="bullet"/>
      <w:lvlText w:val="•"/>
      <w:lvlJc w:val="left"/>
      <w:pPr>
        <w:ind w:left="4202" w:hanging="266"/>
      </w:pPr>
      <w:rPr>
        <w:rFonts w:hint="default"/>
        <w:lang w:val="vi" w:eastAsia="en-US" w:bidi="ar-SA"/>
      </w:rPr>
    </w:lvl>
    <w:lvl w:ilvl="5" w:tplc="CAACDF98">
      <w:numFmt w:val="bullet"/>
      <w:lvlText w:val="•"/>
      <w:lvlJc w:val="left"/>
      <w:pPr>
        <w:ind w:left="5123" w:hanging="266"/>
      </w:pPr>
      <w:rPr>
        <w:rFonts w:hint="default"/>
        <w:lang w:val="vi" w:eastAsia="en-US" w:bidi="ar-SA"/>
      </w:rPr>
    </w:lvl>
    <w:lvl w:ilvl="6" w:tplc="8B7C79D6">
      <w:numFmt w:val="bullet"/>
      <w:lvlText w:val="•"/>
      <w:lvlJc w:val="left"/>
      <w:pPr>
        <w:ind w:left="6044" w:hanging="266"/>
      </w:pPr>
      <w:rPr>
        <w:rFonts w:hint="default"/>
        <w:lang w:val="vi" w:eastAsia="en-US" w:bidi="ar-SA"/>
      </w:rPr>
    </w:lvl>
    <w:lvl w:ilvl="7" w:tplc="640CB6C6">
      <w:numFmt w:val="bullet"/>
      <w:lvlText w:val="•"/>
      <w:lvlJc w:val="left"/>
      <w:pPr>
        <w:ind w:left="6964" w:hanging="266"/>
      </w:pPr>
      <w:rPr>
        <w:rFonts w:hint="default"/>
        <w:lang w:val="vi" w:eastAsia="en-US" w:bidi="ar-SA"/>
      </w:rPr>
    </w:lvl>
    <w:lvl w:ilvl="8" w:tplc="4ECC4628">
      <w:numFmt w:val="bullet"/>
      <w:lvlText w:val="•"/>
      <w:lvlJc w:val="left"/>
      <w:pPr>
        <w:ind w:left="7885" w:hanging="266"/>
      </w:pPr>
      <w:rPr>
        <w:rFonts w:hint="default"/>
        <w:lang w:val="vi" w:eastAsia="en-US" w:bidi="ar-SA"/>
      </w:rPr>
    </w:lvl>
  </w:abstractNum>
  <w:abstractNum w:abstractNumId="29">
    <w:nsid w:val="53762D8B"/>
    <w:multiLevelType w:val="hybridMultilevel"/>
    <w:tmpl w:val="DEBA022E"/>
    <w:lvl w:ilvl="0" w:tplc="1CA40064">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4B0C98DE">
      <w:numFmt w:val="bullet"/>
      <w:lvlText w:val="-"/>
      <w:lvlJc w:val="left"/>
      <w:pPr>
        <w:ind w:left="261" w:hanging="162"/>
      </w:pPr>
      <w:rPr>
        <w:rFonts w:ascii="Times New Roman" w:eastAsia="Times New Roman" w:hAnsi="Times New Roman" w:cs="Times New Roman" w:hint="default"/>
        <w:b w:val="0"/>
        <w:bCs w:val="0"/>
        <w:i w:val="0"/>
        <w:iCs w:val="0"/>
        <w:spacing w:val="0"/>
        <w:w w:val="100"/>
        <w:sz w:val="26"/>
        <w:szCs w:val="26"/>
        <w:lang w:val="vi" w:eastAsia="en-US" w:bidi="ar-SA"/>
      </w:rPr>
    </w:lvl>
    <w:lvl w:ilvl="2" w:tplc="F3CA0BF8">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67BE46E6">
      <w:numFmt w:val="bullet"/>
      <w:lvlText w:val="•"/>
      <w:lvlJc w:val="left"/>
      <w:pPr>
        <w:ind w:left="714" w:hanging="152"/>
      </w:pPr>
      <w:rPr>
        <w:rFonts w:hint="default"/>
        <w:lang w:val="vi" w:eastAsia="en-US" w:bidi="ar-SA"/>
      </w:rPr>
    </w:lvl>
    <w:lvl w:ilvl="4" w:tplc="37CABD80">
      <w:numFmt w:val="bullet"/>
      <w:lvlText w:val="•"/>
      <w:lvlJc w:val="left"/>
      <w:pPr>
        <w:ind w:left="888" w:hanging="152"/>
      </w:pPr>
      <w:rPr>
        <w:rFonts w:hint="default"/>
        <w:lang w:val="vi" w:eastAsia="en-US" w:bidi="ar-SA"/>
      </w:rPr>
    </w:lvl>
    <w:lvl w:ilvl="5" w:tplc="7D4EA9C6">
      <w:numFmt w:val="bullet"/>
      <w:lvlText w:val="•"/>
      <w:lvlJc w:val="left"/>
      <w:pPr>
        <w:ind w:left="1062" w:hanging="152"/>
      </w:pPr>
      <w:rPr>
        <w:rFonts w:hint="default"/>
        <w:lang w:val="vi" w:eastAsia="en-US" w:bidi="ar-SA"/>
      </w:rPr>
    </w:lvl>
    <w:lvl w:ilvl="6" w:tplc="8460C0AE">
      <w:numFmt w:val="bullet"/>
      <w:lvlText w:val="•"/>
      <w:lvlJc w:val="left"/>
      <w:pPr>
        <w:ind w:left="1236" w:hanging="152"/>
      </w:pPr>
      <w:rPr>
        <w:rFonts w:hint="default"/>
        <w:lang w:val="vi" w:eastAsia="en-US" w:bidi="ar-SA"/>
      </w:rPr>
    </w:lvl>
    <w:lvl w:ilvl="7" w:tplc="642EACB2">
      <w:numFmt w:val="bullet"/>
      <w:lvlText w:val="•"/>
      <w:lvlJc w:val="left"/>
      <w:pPr>
        <w:ind w:left="1410" w:hanging="152"/>
      </w:pPr>
      <w:rPr>
        <w:rFonts w:hint="default"/>
        <w:lang w:val="vi" w:eastAsia="en-US" w:bidi="ar-SA"/>
      </w:rPr>
    </w:lvl>
    <w:lvl w:ilvl="8" w:tplc="B874EBDA">
      <w:numFmt w:val="bullet"/>
      <w:lvlText w:val="•"/>
      <w:lvlJc w:val="left"/>
      <w:pPr>
        <w:ind w:left="1584" w:hanging="152"/>
      </w:pPr>
      <w:rPr>
        <w:rFonts w:hint="default"/>
        <w:lang w:val="vi" w:eastAsia="en-US" w:bidi="ar-SA"/>
      </w:rPr>
    </w:lvl>
  </w:abstractNum>
  <w:abstractNum w:abstractNumId="3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32">
    <w:nsid w:val="585B5A5D"/>
    <w:multiLevelType w:val="hybridMultilevel"/>
    <w:tmpl w:val="F29CF80A"/>
    <w:lvl w:ilvl="0" w:tplc="2F58B26A">
      <w:numFmt w:val="bullet"/>
      <w:lvlText w:val="-"/>
      <w:lvlJc w:val="left"/>
      <w:pPr>
        <w:ind w:left="261" w:hanging="172"/>
      </w:pPr>
      <w:rPr>
        <w:rFonts w:ascii="Times New Roman" w:eastAsia="Times New Roman" w:hAnsi="Times New Roman" w:cs="Times New Roman" w:hint="default"/>
        <w:b w:val="0"/>
        <w:bCs w:val="0"/>
        <w:i w:val="0"/>
        <w:iCs w:val="0"/>
        <w:spacing w:val="0"/>
        <w:w w:val="100"/>
        <w:sz w:val="26"/>
        <w:szCs w:val="26"/>
        <w:lang w:val="vi" w:eastAsia="en-US" w:bidi="ar-SA"/>
      </w:rPr>
    </w:lvl>
    <w:lvl w:ilvl="1" w:tplc="218EAE3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EB67A70">
      <w:numFmt w:val="bullet"/>
      <w:lvlText w:val="•"/>
      <w:lvlJc w:val="left"/>
      <w:pPr>
        <w:ind w:left="806" w:hanging="152"/>
      </w:pPr>
      <w:rPr>
        <w:rFonts w:hint="default"/>
        <w:lang w:val="vi" w:eastAsia="en-US" w:bidi="ar-SA"/>
      </w:rPr>
    </w:lvl>
    <w:lvl w:ilvl="3" w:tplc="90A0DE06">
      <w:numFmt w:val="bullet"/>
      <w:lvlText w:val="•"/>
      <w:lvlJc w:val="left"/>
      <w:pPr>
        <w:ind w:left="1093" w:hanging="152"/>
      </w:pPr>
      <w:rPr>
        <w:rFonts w:hint="default"/>
        <w:lang w:val="vi" w:eastAsia="en-US" w:bidi="ar-SA"/>
      </w:rPr>
    </w:lvl>
    <w:lvl w:ilvl="4" w:tplc="2D4E6822">
      <w:numFmt w:val="bullet"/>
      <w:lvlText w:val="•"/>
      <w:lvlJc w:val="left"/>
      <w:pPr>
        <w:ind w:left="1380" w:hanging="152"/>
      </w:pPr>
      <w:rPr>
        <w:rFonts w:hint="default"/>
        <w:lang w:val="vi" w:eastAsia="en-US" w:bidi="ar-SA"/>
      </w:rPr>
    </w:lvl>
    <w:lvl w:ilvl="5" w:tplc="6610126E">
      <w:numFmt w:val="bullet"/>
      <w:lvlText w:val="•"/>
      <w:lvlJc w:val="left"/>
      <w:pPr>
        <w:ind w:left="1667" w:hanging="152"/>
      </w:pPr>
      <w:rPr>
        <w:rFonts w:hint="default"/>
        <w:lang w:val="vi" w:eastAsia="en-US" w:bidi="ar-SA"/>
      </w:rPr>
    </w:lvl>
    <w:lvl w:ilvl="6" w:tplc="4ED0F700">
      <w:numFmt w:val="bullet"/>
      <w:lvlText w:val="•"/>
      <w:lvlJc w:val="left"/>
      <w:pPr>
        <w:ind w:left="1954" w:hanging="152"/>
      </w:pPr>
      <w:rPr>
        <w:rFonts w:hint="default"/>
        <w:lang w:val="vi" w:eastAsia="en-US" w:bidi="ar-SA"/>
      </w:rPr>
    </w:lvl>
    <w:lvl w:ilvl="7" w:tplc="5E5C8642">
      <w:numFmt w:val="bullet"/>
      <w:lvlText w:val="•"/>
      <w:lvlJc w:val="left"/>
      <w:pPr>
        <w:ind w:left="2240" w:hanging="152"/>
      </w:pPr>
      <w:rPr>
        <w:rFonts w:hint="default"/>
        <w:lang w:val="vi" w:eastAsia="en-US" w:bidi="ar-SA"/>
      </w:rPr>
    </w:lvl>
    <w:lvl w:ilvl="8" w:tplc="02F00EC8">
      <w:numFmt w:val="bullet"/>
      <w:lvlText w:val="•"/>
      <w:lvlJc w:val="left"/>
      <w:pPr>
        <w:ind w:left="2527" w:hanging="152"/>
      </w:pPr>
      <w:rPr>
        <w:rFonts w:hint="default"/>
        <w:lang w:val="vi" w:eastAsia="en-US" w:bidi="ar-SA"/>
      </w:rPr>
    </w:lvl>
  </w:abstractNum>
  <w:abstractNum w:abstractNumId="33">
    <w:nsid w:val="597C2AB7"/>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9A5AA0"/>
    <w:multiLevelType w:val="multilevel"/>
    <w:tmpl w:val="DD22087E"/>
    <w:lvl w:ilvl="0">
      <w:start w:val="1"/>
      <w:numFmt w:val="decimal"/>
      <w:lvlText w:val="%1."/>
      <w:lvlJc w:val="left"/>
      <w:pPr>
        <w:ind w:left="521" w:hanging="260"/>
      </w:pPr>
      <w:rPr>
        <w:rFonts w:hint="default"/>
        <w:spacing w:val="0"/>
        <w:w w:val="100"/>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187"/>
      </w:pPr>
      <w:rPr>
        <w:rFonts w:ascii="Times New Roman" w:eastAsia="Times New Roman" w:hAnsi="Times New Roman" w:cs="Times New Roman" w:hint="default"/>
        <w:spacing w:val="0"/>
        <w:w w:val="100"/>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3780" w:hanging="1976"/>
      </w:pPr>
      <w:rPr>
        <w:rFonts w:hint="default"/>
        <w:lang w:val="vi" w:eastAsia="en-US" w:bidi="ar-SA"/>
      </w:rPr>
    </w:lvl>
    <w:lvl w:ilvl="5">
      <w:numFmt w:val="bullet"/>
      <w:lvlText w:val="•"/>
      <w:lvlJc w:val="left"/>
      <w:pPr>
        <w:ind w:left="4771" w:hanging="1976"/>
      </w:pPr>
      <w:rPr>
        <w:rFonts w:hint="default"/>
        <w:lang w:val="vi" w:eastAsia="en-US" w:bidi="ar-SA"/>
      </w:rPr>
    </w:lvl>
    <w:lvl w:ilvl="6">
      <w:numFmt w:val="bullet"/>
      <w:lvlText w:val="•"/>
      <w:lvlJc w:val="left"/>
      <w:pPr>
        <w:ind w:left="5762" w:hanging="1976"/>
      </w:pPr>
      <w:rPr>
        <w:rFonts w:hint="default"/>
        <w:lang w:val="vi" w:eastAsia="en-US" w:bidi="ar-SA"/>
      </w:rPr>
    </w:lvl>
    <w:lvl w:ilvl="7">
      <w:numFmt w:val="bullet"/>
      <w:lvlText w:val="•"/>
      <w:lvlJc w:val="left"/>
      <w:pPr>
        <w:ind w:left="6753" w:hanging="1976"/>
      </w:pPr>
      <w:rPr>
        <w:rFonts w:hint="default"/>
        <w:lang w:val="vi" w:eastAsia="en-US" w:bidi="ar-SA"/>
      </w:rPr>
    </w:lvl>
    <w:lvl w:ilvl="8">
      <w:numFmt w:val="bullet"/>
      <w:lvlText w:val="•"/>
      <w:lvlJc w:val="left"/>
      <w:pPr>
        <w:ind w:left="7744" w:hanging="1976"/>
      </w:pPr>
      <w:rPr>
        <w:rFonts w:hint="default"/>
        <w:lang w:val="vi" w:eastAsia="en-US" w:bidi="ar-SA"/>
      </w:rPr>
    </w:lvl>
  </w:abstractNum>
  <w:abstractNum w:abstractNumId="36">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06CEF"/>
    <w:multiLevelType w:val="hybridMultilevel"/>
    <w:tmpl w:val="5BECF6C0"/>
    <w:lvl w:ilvl="0" w:tplc="9A7E738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03A0B"/>
    <w:multiLevelType w:val="hybridMultilevel"/>
    <w:tmpl w:val="FD1230AC"/>
    <w:lvl w:ilvl="0" w:tplc="AD58973C">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76CCCFE6">
      <w:numFmt w:val="bullet"/>
      <w:lvlText w:val="•"/>
      <w:lvlJc w:val="left"/>
      <w:pPr>
        <w:ind w:left="1548" w:hanging="374"/>
      </w:pPr>
      <w:rPr>
        <w:rFonts w:hint="default"/>
        <w:lang w:val="vi" w:eastAsia="en-US" w:bidi="ar-SA"/>
      </w:rPr>
    </w:lvl>
    <w:lvl w:ilvl="2" w:tplc="26B8E3B6">
      <w:numFmt w:val="bullet"/>
      <w:lvlText w:val="•"/>
      <w:lvlJc w:val="left"/>
      <w:pPr>
        <w:ind w:left="2457" w:hanging="374"/>
      </w:pPr>
      <w:rPr>
        <w:rFonts w:hint="default"/>
        <w:lang w:val="vi" w:eastAsia="en-US" w:bidi="ar-SA"/>
      </w:rPr>
    </w:lvl>
    <w:lvl w:ilvl="3" w:tplc="4C34CB7C">
      <w:numFmt w:val="bullet"/>
      <w:lvlText w:val="•"/>
      <w:lvlJc w:val="left"/>
      <w:pPr>
        <w:ind w:left="3366" w:hanging="374"/>
      </w:pPr>
      <w:rPr>
        <w:rFonts w:hint="default"/>
        <w:lang w:val="vi" w:eastAsia="en-US" w:bidi="ar-SA"/>
      </w:rPr>
    </w:lvl>
    <w:lvl w:ilvl="4" w:tplc="E88CDFD8">
      <w:numFmt w:val="bullet"/>
      <w:lvlText w:val="•"/>
      <w:lvlJc w:val="left"/>
      <w:pPr>
        <w:ind w:left="4274" w:hanging="374"/>
      </w:pPr>
      <w:rPr>
        <w:rFonts w:hint="default"/>
        <w:lang w:val="vi" w:eastAsia="en-US" w:bidi="ar-SA"/>
      </w:rPr>
    </w:lvl>
    <w:lvl w:ilvl="5" w:tplc="E222CC72">
      <w:numFmt w:val="bullet"/>
      <w:lvlText w:val="•"/>
      <w:lvlJc w:val="left"/>
      <w:pPr>
        <w:ind w:left="5183" w:hanging="374"/>
      </w:pPr>
      <w:rPr>
        <w:rFonts w:hint="default"/>
        <w:lang w:val="vi" w:eastAsia="en-US" w:bidi="ar-SA"/>
      </w:rPr>
    </w:lvl>
    <w:lvl w:ilvl="6" w:tplc="B180F94E">
      <w:numFmt w:val="bullet"/>
      <w:lvlText w:val="•"/>
      <w:lvlJc w:val="left"/>
      <w:pPr>
        <w:ind w:left="6092" w:hanging="374"/>
      </w:pPr>
      <w:rPr>
        <w:rFonts w:hint="default"/>
        <w:lang w:val="vi" w:eastAsia="en-US" w:bidi="ar-SA"/>
      </w:rPr>
    </w:lvl>
    <w:lvl w:ilvl="7" w:tplc="C1044DCE">
      <w:numFmt w:val="bullet"/>
      <w:lvlText w:val="•"/>
      <w:lvlJc w:val="left"/>
      <w:pPr>
        <w:ind w:left="7000" w:hanging="374"/>
      </w:pPr>
      <w:rPr>
        <w:rFonts w:hint="default"/>
        <w:lang w:val="vi" w:eastAsia="en-US" w:bidi="ar-SA"/>
      </w:rPr>
    </w:lvl>
    <w:lvl w:ilvl="8" w:tplc="7076DE5C">
      <w:numFmt w:val="bullet"/>
      <w:lvlText w:val="•"/>
      <w:lvlJc w:val="left"/>
      <w:pPr>
        <w:ind w:left="7909" w:hanging="374"/>
      </w:pPr>
      <w:rPr>
        <w:rFonts w:hint="default"/>
        <w:lang w:val="vi" w:eastAsia="en-US" w:bidi="ar-SA"/>
      </w:rPr>
    </w:lvl>
  </w:abstractNum>
  <w:abstractNum w:abstractNumId="39">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07D10"/>
    <w:multiLevelType w:val="hybridMultilevel"/>
    <w:tmpl w:val="2DD6CCB8"/>
    <w:lvl w:ilvl="0" w:tplc="57B8A47A">
      <w:start w:val="1"/>
      <w:numFmt w:val="decimal"/>
      <w:lvlText w:val="(%1)"/>
      <w:lvlJc w:val="left"/>
      <w:pPr>
        <w:ind w:left="565" w:hanging="305"/>
      </w:pPr>
      <w:rPr>
        <w:rFonts w:ascii="Times New Roman" w:eastAsia="Times New Roman" w:hAnsi="Times New Roman" w:cs="Times New Roman" w:hint="default"/>
        <w:b w:val="0"/>
        <w:bCs w:val="0"/>
        <w:i w:val="0"/>
        <w:iCs w:val="0"/>
        <w:spacing w:val="0"/>
        <w:w w:val="100"/>
        <w:sz w:val="24"/>
        <w:szCs w:val="24"/>
        <w:lang w:val="vi" w:eastAsia="en-US" w:bidi="ar-SA"/>
      </w:rPr>
    </w:lvl>
    <w:lvl w:ilvl="1" w:tplc="6DA24330">
      <w:numFmt w:val="bullet"/>
      <w:lvlText w:val="•"/>
      <w:lvlJc w:val="left"/>
      <w:pPr>
        <w:ind w:left="891" w:hanging="305"/>
      </w:pPr>
      <w:rPr>
        <w:rFonts w:hint="default"/>
        <w:lang w:val="vi" w:eastAsia="en-US" w:bidi="ar-SA"/>
      </w:rPr>
    </w:lvl>
    <w:lvl w:ilvl="2" w:tplc="09545800">
      <w:numFmt w:val="bullet"/>
      <w:lvlText w:val="•"/>
      <w:lvlJc w:val="left"/>
      <w:pPr>
        <w:ind w:left="1222" w:hanging="305"/>
      </w:pPr>
      <w:rPr>
        <w:rFonts w:hint="default"/>
        <w:lang w:val="vi" w:eastAsia="en-US" w:bidi="ar-SA"/>
      </w:rPr>
    </w:lvl>
    <w:lvl w:ilvl="3" w:tplc="8A429FA4">
      <w:numFmt w:val="bullet"/>
      <w:lvlText w:val="•"/>
      <w:lvlJc w:val="left"/>
      <w:pPr>
        <w:ind w:left="1553" w:hanging="305"/>
      </w:pPr>
      <w:rPr>
        <w:rFonts w:hint="default"/>
        <w:lang w:val="vi" w:eastAsia="en-US" w:bidi="ar-SA"/>
      </w:rPr>
    </w:lvl>
    <w:lvl w:ilvl="4" w:tplc="F8A4360E">
      <w:numFmt w:val="bullet"/>
      <w:lvlText w:val="•"/>
      <w:lvlJc w:val="left"/>
      <w:pPr>
        <w:ind w:left="1884" w:hanging="305"/>
      </w:pPr>
      <w:rPr>
        <w:rFonts w:hint="default"/>
        <w:lang w:val="vi" w:eastAsia="en-US" w:bidi="ar-SA"/>
      </w:rPr>
    </w:lvl>
    <w:lvl w:ilvl="5" w:tplc="2B5EFBBC">
      <w:numFmt w:val="bullet"/>
      <w:lvlText w:val="•"/>
      <w:lvlJc w:val="left"/>
      <w:pPr>
        <w:ind w:left="2215" w:hanging="305"/>
      </w:pPr>
      <w:rPr>
        <w:rFonts w:hint="default"/>
        <w:lang w:val="vi" w:eastAsia="en-US" w:bidi="ar-SA"/>
      </w:rPr>
    </w:lvl>
    <w:lvl w:ilvl="6" w:tplc="F4C2582C">
      <w:numFmt w:val="bullet"/>
      <w:lvlText w:val="•"/>
      <w:lvlJc w:val="left"/>
      <w:pPr>
        <w:ind w:left="2546" w:hanging="305"/>
      </w:pPr>
      <w:rPr>
        <w:rFonts w:hint="default"/>
        <w:lang w:val="vi" w:eastAsia="en-US" w:bidi="ar-SA"/>
      </w:rPr>
    </w:lvl>
    <w:lvl w:ilvl="7" w:tplc="11987792">
      <w:numFmt w:val="bullet"/>
      <w:lvlText w:val="•"/>
      <w:lvlJc w:val="left"/>
      <w:pPr>
        <w:ind w:left="2877" w:hanging="305"/>
      </w:pPr>
      <w:rPr>
        <w:rFonts w:hint="default"/>
        <w:lang w:val="vi" w:eastAsia="en-US" w:bidi="ar-SA"/>
      </w:rPr>
    </w:lvl>
    <w:lvl w:ilvl="8" w:tplc="A8D81AD2">
      <w:numFmt w:val="bullet"/>
      <w:lvlText w:val="•"/>
      <w:lvlJc w:val="left"/>
      <w:pPr>
        <w:ind w:left="3209" w:hanging="305"/>
      </w:pPr>
      <w:rPr>
        <w:rFonts w:hint="default"/>
        <w:lang w:val="vi" w:eastAsia="en-US" w:bidi="ar-SA"/>
      </w:rPr>
    </w:lvl>
  </w:abstractNum>
  <w:abstractNum w:abstractNumId="41">
    <w:nsid w:val="775B38C8"/>
    <w:multiLevelType w:val="hybridMultilevel"/>
    <w:tmpl w:val="0B8EAA0A"/>
    <w:lvl w:ilvl="0" w:tplc="DB7254A4">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3E7802">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B2CE08A">
      <w:numFmt w:val="bullet"/>
      <w:lvlText w:val="•"/>
      <w:lvlJc w:val="left"/>
      <w:pPr>
        <w:ind w:left="996" w:hanging="152"/>
      </w:pPr>
      <w:rPr>
        <w:rFonts w:hint="default"/>
        <w:lang w:val="vi" w:eastAsia="en-US" w:bidi="ar-SA"/>
      </w:rPr>
    </w:lvl>
    <w:lvl w:ilvl="3" w:tplc="C2E8F82A">
      <w:numFmt w:val="bullet"/>
      <w:lvlText w:val="•"/>
      <w:lvlJc w:val="left"/>
      <w:pPr>
        <w:ind w:left="1473" w:hanging="152"/>
      </w:pPr>
      <w:rPr>
        <w:rFonts w:hint="default"/>
        <w:lang w:val="vi" w:eastAsia="en-US" w:bidi="ar-SA"/>
      </w:rPr>
    </w:lvl>
    <w:lvl w:ilvl="4" w:tplc="01BCF33E">
      <w:numFmt w:val="bullet"/>
      <w:lvlText w:val="•"/>
      <w:lvlJc w:val="left"/>
      <w:pPr>
        <w:ind w:left="1950" w:hanging="152"/>
      </w:pPr>
      <w:rPr>
        <w:rFonts w:hint="default"/>
        <w:lang w:val="vi" w:eastAsia="en-US" w:bidi="ar-SA"/>
      </w:rPr>
    </w:lvl>
    <w:lvl w:ilvl="5" w:tplc="296A33EE">
      <w:numFmt w:val="bullet"/>
      <w:lvlText w:val="•"/>
      <w:lvlJc w:val="left"/>
      <w:pPr>
        <w:ind w:left="2426" w:hanging="152"/>
      </w:pPr>
      <w:rPr>
        <w:rFonts w:hint="default"/>
        <w:lang w:val="vi" w:eastAsia="en-US" w:bidi="ar-SA"/>
      </w:rPr>
    </w:lvl>
    <w:lvl w:ilvl="6" w:tplc="A336CBB8">
      <w:numFmt w:val="bullet"/>
      <w:lvlText w:val="•"/>
      <w:lvlJc w:val="left"/>
      <w:pPr>
        <w:ind w:left="2903" w:hanging="152"/>
      </w:pPr>
      <w:rPr>
        <w:rFonts w:hint="default"/>
        <w:lang w:val="vi" w:eastAsia="en-US" w:bidi="ar-SA"/>
      </w:rPr>
    </w:lvl>
    <w:lvl w:ilvl="7" w:tplc="E16C6F66">
      <w:numFmt w:val="bullet"/>
      <w:lvlText w:val="•"/>
      <w:lvlJc w:val="left"/>
      <w:pPr>
        <w:ind w:left="3380" w:hanging="152"/>
      </w:pPr>
      <w:rPr>
        <w:rFonts w:hint="default"/>
        <w:lang w:val="vi" w:eastAsia="en-US" w:bidi="ar-SA"/>
      </w:rPr>
    </w:lvl>
    <w:lvl w:ilvl="8" w:tplc="197E6986">
      <w:numFmt w:val="bullet"/>
      <w:lvlText w:val="•"/>
      <w:lvlJc w:val="left"/>
      <w:pPr>
        <w:ind w:left="3857" w:hanging="152"/>
      </w:pPr>
      <w:rPr>
        <w:rFonts w:hint="default"/>
        <w:lang w:val="vi" w:eastAsia="en-US" w:bidi="ar-SA"/>
      </w:rPr>
    </w:lvl>
  </w:abstractNum>
  <w:abstractNum w:abstractNumId="42">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abstractNumId w:val="43"/>
  </w:num>
  <w:num w:numId="2">
    <w:abstractNumId w:val="27"/>
  </w:num>
  <w:num w:numId="3">
    <w:abstractNumId w:val="34"/>
  </w:num>
  <w:num w:numId="4">
    <w:abstractNumId w:val="23"/>
  </w:num>
  <w:num w:numId="5">
    <w:abstractNumId w:val="30"/>
  </w:num>
  <w:num w:numId="6">
    <w:abstractNumId w:val="15"/>
  </w:num>
  <w:num w:numId="7">
    <w:abstractNumId w:val="2"/>
  </w:num>
  <w:num w:numId="8">
    <w:abstractNumId w:val="7"/>
  </w:num>
  <w:num w:numId="9">
    <w:abstractNumId w:val="37"/>
  </w:num>
  <w:num w:numId="10">
    <w:abstractNumId w:val="44"/>
  </w:num>
  <w:num w:numId="11">
    <w:abstractNumId w:val="39"/>
  </w:num>
  <w:num w:numId="12">
    <w:abstractNumId w:val="14"/>
  </w:num>
  <w:num w:numId="13">
    <w:abstractNumId w:val="17"/>
  </w:num>
  <w:num w:numId="14">
    <w:abstractNumId w:val="12"/>
  </w:num>
  <w:num w:numId="15">
    <w:abstractNumId w:val="0"/>
  </w:num>
  <w:num w:numId="16">
    <w:abstractNumId w:val="33"/>
  </w:num>
  <w:num w:numId="17">
    <w:abstractNumId w:val="20"/>
  </w:num>
  <w:num w:numId="18">
    <w:abstractNumId w:val="38"/>
  </w:num>
  <w:num w:numId="19">
    <w:abstractNumId w:val="4"/>
  </w:num>
  <w:num w:numId="20">
    <w:abstractNumId w:val="24"/>
  </w:num>
  <w:num w:numId="21">
    <w:abstractNumId w:val="16"/>
  </w:num>
  <w:num w:numId="22">
    <w:abstractNumId w:val="41"/>
  </w:num>
  <w:num w:numId="23">
    <w:abstractNumId w:val="28"/>
  </w:num>
  <w:num w:numId="24">
    <w:abstractNumId w:val="35"/>
  </w:num>
  <w:num w:numId="25">
    <w:abstractNumId w:val="5"/>
  </w:num>
  <w:num w:numId="26">
    <w:abstractNumId w:val="11"/>
  </w:num>
  <w:num w:numId="27">
    <w:abstractNumId w:val="18"/>
  </w:num>
  <w:num w:numId="28">
    <w:abstractNumId w:val="13"/>
  </w:num>
  <w:num w:numId="29">
    <w:abstractNumId w:val="40"/>
  </w:num>
  <w:num w:numId="30">
    <w:abstractNumId w:val="6"/>
  </w:num>
  <w:num w:numId="31">
    <w:abstractNumId w:val="8"/>
  </w:num>
  <w:num w:numId="32">
    <w:abstractNumId w:val="29"/>
  </w:num>
  <w:num w:numId="33">
    <w:abstractNumId w:val="25"/>
  </w:num>
  <w:num w:numId="34">
    <w:abstractNumId w:val="19"/>
  </w:num>
  <w:num w:numId="35">
    <w:abstractNumId w:val="21"/>
  </w:num>
  <w:num w:numId="36">
    <w:abstractNumId w:val="3"/>
  </w:num>
  <w:num w:numId="37">
    <w:abstractNumId w:val="1"/>
  </w:num>
  <w:num w:numId="38">
    <w:abstractNumId w:val="32"/>
  </w:num>
  <w:num w:numId="39">
    <w:abstractNumId w:val="22"/>
  </w:num>
  <w:num w:numId="40">
    <w:abstractNumId w:val="31"/>
  </w:num>
  <w:num w:numId="41">
    <w:abstractNumId w:val="36"/>
  </w:num>
  <w:num w:numId="42">
    <w:abstractNumId w:val="42"/>
  </w:num>
  <w:num w:numId="43">
    <w:abstractNumId w:val="26"/>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E"/>
    <w:rsid w:val="002276BF"/>
    <w:rsid w:val="00256526"/>
    <w:rsid w:val="002E3424"/>
    <w:rsid w:val="004200F5"/>
    <w:rsid w:val="005936E2"/>
    <w:rsid w:val="00642FAE"/>
    <w:rsid w:val="00761A50"/>
    <w:rsid w:val="00795BBF"/>
    <w:rsid w:val="009137CF"/>
    <w:rsid w:val="00947800"/>
    <w:rsid w:val="00A33E22"/>
    <w:rsid w:val="00BF0C1B"/>
    <w:rsid w:val="00D60FF9"/>
    <w:rsid w:val="00DD0D90"/>
    <w:rsid w:val="00F8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2025-05-23T08:46:00Z</dcterms:created>
  <dcterms:modified xsi:type="dcterms:W3CDTF">2025-05-23T08:46:00Z</dcterms:modified>
</cp:coreProperties>
</file>